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5F006" w14:textId="51033AA7" w:rsidR="0086332B" w:rsidRPr="003334CE" w:rsidRDefault="0086332B" w:rsidP="0086332B">
      <w:pPr>
        <w:rPr>
          <w:rFonts w:ascii="Myriad Pro" w:hAnsi="Myriad Pro" w:cs="Tahoma"/>
          <w:sz w:val="22"/>
          <w:szCs w:val="28"/>
        </w:rPr>
      </w:pPr>
      <w:r w:rsidRPr="003334CE">
        <w:rPr>
          <w:rFonts w:ascii="Myriad Pro" w:hAnsi="Myriad Pro" w:cs="Tahoma"/>
          <w:b/>
          <w:sz w:val="28"/>
          <w:szCs w:val="28"/>
        </w:rPr>
        <w:t>TISKOVÁ ZPRÁVA</w:t>
      </w:r>
      <w:r w:rsidRPr="003334CE">
        <w:rPr>
          <w:rFonts w:ascii="Myriad Pro" w:hAnsi="Myriad Pro" w:cs="Tahoma"/>
          <w:b/>
          <w:sz w:val="28"/>
          <w:szCs w:val="28"/>
        </w:rPr>
        <w:br/>
      </w:r>
      <w:r w:rsidRPr="003334CE">
        <w:rPr>
          <w:rFonts w:ascii="Myriad Pro" w:hAnsi="Myriad Pro" w:cs="Tahoma"/>
          <w:sz w:val="22"/>
          <w:szCs w:val="28"/>
        </w:rPr>
        <w:t>Letiště Ostrava,</w:t>
      </w:r>
      <w:r w:rsidR="001E1858">
        <w:rPr>
          <w:rFonts w:ascii="Myriad Pro" w:hAnsi="Myriad Pro" w:cs="Tahoma"/>
          <w:sz w:val="22"/>
          <w:szCs w:val="28"/>
        </w:rPr>
        <w:t xml:space="preserve"> a. s., </w:t>
      </w:r>
      <w:r w:rsidR="00FF0B99">
        <w:rPr>
          <w:rFonts w:ascii="Myriad Pro" w:hAnsi="Myriad Pro" w:cs="Tahoma"/>
          <w:sz w:val="22"/>
          <w:szCs w:val="28"/>
        </w:rPr>
        <w:t>28</w:t>
      </w:r>
      <w:r w:rsidRPr="003334CE">
        <w:rPr>
          <w:rFonts w:ascii="Myriad Pro" w:hAnsi="Myriad Pro" w:cs="Tahoma"/>
          <w:sz w:val="22"/>
          <w:szCs w:val="28"/>
        </w:rPr>
        <w:t>.</w:t>
      </w:r>
      <w:r w:rsidR="00FF0B99">
        <w:rPr>
          <w:rFonts w:ascii="Myriad Pro" w:hAnsi="Myriad Pro" w:cs="Tahoma"/>
          <w:sz w:val="22"/>
          <w:szCs w:val="28"/>
        </w:rPr>
        <w:t>2</w:t>
      </w:r>
      <w:r w:rsidRPr="003334CE">
        <w:rPr>
          <w:rFonts w:ascii="Myriad Pro" w:hAnsi="Myriad Pro" w:cs="Tahoma"/>
          <w:sz w:val="22"/>
          <w:szCs w:val="28"/>
        </w:rPr>
        <w:t>.</w:t>
      </w:r>
      <w:r w:rsidR="001E1858">
        <w:rPr>
          <w:rFonts w:ascii="Myriad Pro" w:hAnsi="Myriad Pro" w:cs="Tahoma"/>
          <w:sz w:val="22"/>
          <w:szCs w:val="28"/>
        </w:rPr>
        <w:t xml:space="preserve"> </w:t>
      </w:r>
      <w:r w:rsidRPr="003334CE">
        <w:rPr>
          <w:rFonts w:ascii="Myriad Pro" w:hAnsi="Myriad Pro" w:cs="Tahoma"/>
          <w:sz w:val="22"/>
          <w:szCs w:val="28"/>
        </w:rPr>
        <w:t>202</w:t>
      </w:r>
      <w:r>
        <w:rPr>
          <w:rFonts w:ascii="Myriad Pro" w:hAnsi="Myriad Pro" w:cs="Tahoma"/>
          <w:sz w:val="22"/>
          <w:szCs w:val="28"/>
        </w:rPr>
        <w:t>3</w:t>
      </w:r>
    </w:p>
    <w:p w14:paraId="6951FDAA" w14:textId="77777777" w:rsidR="0086332B" w:rsidRDefault="0086332B" w:rsidP="0086332B">
      <w:pPr>
        <w:jc w:val="both"/>
        <w:rPr>
          <w:rFonts w:ascii="Myriad Pro" w:hAnsi="Myriad Pro"/>
          <w:b/>
          <w:bCs/>
          <w:sz w:val="24"/>
          <w:szCs w:val="28"/>
        </w:rPr>
      </w:pPr>
    </w:p>
    <w:p w14:paraId="7578D50D" w14:textId="5B18DA71" w:rsidR="000453F9" w:rsidRPr="00AA5526" w:rsidRDefault="000453F9" w:rsidP="000453F9">
      <w:pPr>
        <w:jc w:val="both"/>
        <w:rPr>
          <w:b/>
          <w:bCs/>
          <w:sz w:val="18"/>
          <w:szCs w:val="20"/>
        </w:rPr>
      </w:pPr>
      <w:bookmarkStart w:id="0" w:name="_Hlk128383647"/>
      <w:r w:rsidRPr="00AA5526">
        <w:rPr>
          <w:rFonts w:ascii="Myriad Pro" w:hAnsi="Myriad Pro"/>
          <w:b/>
          <w:bCs/>
          <w:sz w:val="28"/>
          <w:szCs w:val="28"/>
        </w:rPr>
        <w:t xml:space="preserve">Nový </w:t>
      </w:r>
      <w:proofErr w:type="spellStart"/>
      <w:r w:rsidRPr="00AA5526">
        <w:rPr>
          <w:rFonts w:ascii="Myriad Pro" w:hAnsi="Myriad Pro"/>
          <w:b/>
          <w:bCs/>
          <w:sz w:val="28"/>
          <w:szCs w:val="28"/>
        </w:rPr>
        <w:t>cargo</w:t>
      </w:r>
      <w:proofErr w:type="spellEnd"/>
      <w:r w:rsidRPr="00AA5526">
        <w:rPr>
          <w:rFonts w:ascii="Myriad Pro" w:hAnsi="Myriad Pro"/>
          <w:b/>
          <w:bCs/>
          <w:sz w:val="28"/>
          <w:szCs w:val="28"/>
        </w:rPr>
        <w:t xml:space="preserve"> terminál umožní </w:t>
      </w:r>
      <w:r w:rsidR="00CE6444" w:rsidRPr="00AA5526">
        <w:rPr>
          <w:rFonts w:ascii="Myriad Pro" w:hAnsi="Myriad Pro"/>
          <w:b/>
          <w:bCs/>
          <w:sz w:val="28"/>
          <w:szCs w:val="28"/>
        </w:rPr>
        <w:t xml:space="preserve">další rozvoj </w:t>
      </w:r>
      <w:r w:rsidRPr="00AA5526">
        <w:rPr>
          <w:rFonts w:ascii="Myriad Pro" w:hAnsi="Myriad Pro"/>
          <w:b/>
          <w:bCs/>
          <w:sz w:val="28"/>
          <w:szCs w:val="28"/>
        </w:rPr>
        <w:t>ostravského letiště v oblasti nákladní letecké přepravy</w:t>
      </w:r>
    </w:p>
    <w:p w14:paraId="6BBD32CD" w14:textId="77777777" w:rsidR="000453F9" w:rsidRPr="00AA5526" w:rsidRDefault="000453F9" w:rsidP="0086332B">
      <w:pPr>
        <w:jc w:val="both"/>
        <w:rPr>
          <w:rFonts w:ascii="Myriad Pro" w:hAnsi="Myriad Pro"/>
          <w:b/>
          <w:bCs/>
          <w:sz w:val="28"/>
          <w:szCs w:val="28"/>
        </w:rPr>
      </w:pPr>
    </w:p>
    <w:p w14:paraId="77FFDC94" w14:textId="77777777" w:rsidR="00AA5526" w:rsidRDefault="00D13694" w:rsidP="00AA5526">
      <w:pPr>
        <w:jc w:val="both"/>
        <w:rPr>
          <w:rFonts w:ascii="Myriad Pro" w:hAnsi="Myriad Pro"/>
          <w:sz w:val="22"/>
        </w:rPr>
      </w:pPr>
      <w:bookmarkStart w:id="1" w:name="_Hlk93043507"/>
      <w:r w:rsidRPr="00AA5526">
        <w:rPr>
          <w:rFonts w:ascii="Myriad Pro" w:hAnsi="Myriad Pro"/>
          <w:sz w:val="22"/>
        </w:rPr>
        <w:t>N</w:t>
      </w:r>
      <w:r w:rsidR="000453F9" w:rsidRPr="00AA5526">
        <w:rPr>
          <w:rFonts w:ascii="Myriad Pro" w:hAnsi="Myriad Pro"/>
          <w:sz w:val="22"/>
        </w:rPr>
        <w:t>ákladní přeprav</w:t>
      </w:r>
      <w:r w:rsidRPr="00AA5526">
        <w:rPr>
          <w:rFonts w:ascii="Myriad Pro" w:hAnsi="Myriad Pro"/>
          <w:sz w:val="22"/>
        </w:rPr>
        <w:t>a</w:t>
      </w:r>
      <w:r w:rsidR="000453F9" w:rsidRPr="00AA5526">
        <w:rPr>
          <w:rFonts w:ascii="Myriad Pro" w:hAnsi="Myriad Pro"/>
          <w:sz w:val="22"/>
        </w:rPr>
        <w:t xml:space="preserve"> </w:t>
      </w:r>
      <w:r w:rsidR="004668E0" w:rsidRPr="00AA5526">
        <w:rPr>
          <w:rFonts w:ascii="Myriad Pro" w:hAnsi="Myriad Pro"/>
          <w:sz w:val="22"/>
        </w:rPr>
        <w:t>na</w:t>
      </w:r>
      <w:r w:rsidR="000453F9" w:rsidRPr="00AA5526">
        <w:rPr>
          <w:rFonts w:ascii="Myriad Pro" w:hAnsi="Myriad Pro"/>
          <w:sz w:val="22"/>
        </w:rPr>
        <w:t xml:space="preserve"> Letišt</w:t>
      </w:r>
      <w:r w:rsidR="004668E0" w:rsidRPr="00AA5526">
        <w:rPr>
          <w:rFonts w:ascii="Myriad Pro" w:hAnsi="Myriad Pro"/>
          <w:sz w:val="22"/>
        </w:rPr>
        <w:t>i</w:t>
      </w:r>
      <w:r w:rsidR="000453F9" w:rsidRPr="00AA5526">
        <w:rPr>
          <w:rFonts w:ascii="Myriad Pro" w:hAnsi="Myriad Pro"/>
          <w:sz w:val="22"/>
        </w:rPr>
        <w:t xml:space="preserve"> Leoše Janáčka Ostrava v posledních letech výrazn</w:t>
      </w:r>
      <w:r w:rsidR="004668E0" w:rsidRPr="00AA5526">
        <w:rPr>
          <w:rFonts w:ascii="Myriad Pro" w:hAnsi="Myriad Pro"/>
          <w:sz w:val="22"/>
        </w:rPr>
        <w:t>ě</w:t>
      </w:r>
      <w:r w:rsidR="000453F9" w:rsidRPr="00AA5526">
        <w:rPr>
          <w:rFonts w:ascii="Myriad Pro" w:hAnsi="Myriad Pro"/>
          <w:sz w:val="22"/>
        </w:rPr>
        <w:t xml:space="preserve"> </w:t>
      </w:r>
      <w:r w:rsidR="004668E0" w:rsidRPr="00AA5526">
        <w:rPr>
          <w:rFonts w:ascii="Myriad Pro" w:hAnsi="Myriad Pro"/>
          <w:sz w:val="22"/>
        </w:rPr>
        <w:t>roste</w:t>
      </w:r>
      <w:r w:rsidR="000453F9" w:rsidRPr="00AA5526">
        <w:rPr>
          <w:rFonts w:ascii="Myriad Pro" w:hAnsi="Myriad Pro"/>
          <w:sz w:val="22"/>
        </w:rPr>
        <w:t>. Spolu s</w:t>
      </w:r>
      <w:r w:rsidR="004668E0" w:rsidRPr="00AA5526">
        <w:rPr>
          <w:rFonts w:ascii="Myriad Pro" w:hAnsi="Myriad Pro"/>
          <w:sz w:val="22"/>
        </w:rPr>
        <w:t xml:space="preserve">e zvyšující se </w:t>
      </w:r>
      <w:r w:rsidR="000453F9" w:rsidRPr="00AA5526">
        <w:rPr>
          <w:rFonts w:ascii="Myriad Pro" w:hAnsi="Myriad Pro"/>
          <w:sz w:val="22"/>
        </w:rPr>
        <w:t xml:space="preserve">poptávkou v tomto odvětví </w:t>
      </w:r>
      <w:r w:rsidR="004668E0" w:rsidRPr="00AA5526">
        <w:rPr>
          <w:rFonts w:ascii="Myriad Pro" w:hAnsi="Myriad Pro"/>
          <w:sz w:val="22"/>
        </w:rPr>
        <w:t xml:space="preserve">dochází </w:t>
      </w:r>
      <w:r w:rsidR="000453F9" w:rsidRPr="00AA5526">
        <w:rPr>
          <w:rFonts w:ascii="Myriad Pro" w:hAnsi="Myriad Pro"/>
          <w:sz w:val="22"/>
        </w:rPr>
        <w:t xml:space="preserve">také </w:t>
      </w:r>
      <w:r w:rsidR="004668E0" w:rsidRPr="00AA5526">
        <w:rPr>
          <w:rFonts w:ascii="Myriad Pro" w:hAnsi="Myriad Pro"/>
          <w:sz w:val="22"/>
        </w:rPr>
        <w:t xml:space="preserve">k nárůstu </w:t>
      </w:r>
      <w:r w:rsidR="000453F9" w:rsidRPr="00AA5526">
        <w:rPr>
          <w:rFonts w:ascii="Myriad Pro" w:hAnsi="Myriad Pro"/>
          <w:sz w:val="22"/>
        </w:rPr>
        <w:t>poč</w:t>
      </w:r>
      <w:r w:rsidR="004668E0" w:rsidRPr="00AA5526">
        <w:rPr>
          <w:rFonts w:ascii="Myriad Pro" w:hAnsi="Myriad Pro"/>
          <w:sz w:val="22"/>
        </w:rPr>
        <w:t>tu</w:t>
      </w:r>
      <w:r w:rsidR="000453F9" w:rsidRPr="00AA5526">
        <w:rPr>
          <w:rFonts w:ascii="Myriad Pro" w:hAnsi="Myriad Pro"/>
          <w:sz w:val="22"/>
        </w:rPr>
        <w:t xml:space="preserve"> tun odbaveného nákladu. Za posledních </w:t>
      </w:r>
      <w:r w:rsidRPr="00AA5526">
        <w:rPr>
          <w:rFonts w:ascii="Myriad Pro" w:hAnsi="Myriad Pro"/>
          <w:sz w:val="22"/>
        </w:rPr>
        <w:t>pět</w:t>
      </w:r>
      <w:r w:rsidR="000453F9" w:rsidRPr="00AA5526">
        <w:rPr>
          <w:rFonts w:ascii="Myriad Pro" w:hAnsi="Myriad Pro"/>
          <w:sz w:val="22"/>
        </w:rPr>
        <w:t xml:space="preserve"> let </w:t>
      </w:r>
      <w:r w:rsidR="004668E0" w:rsidRPr="00AA5526">
        <w:rPr>
          <w:rFonts w:ascii="Myriad Pro" w:hAnsi="Myriad Pro"/>
          <w:sz w:val="22"/>
        </w:rPr>
        <w:t xml:space="preserve">se </w:t>
      </w:r>
      <w:r w:rsidRPr="00AA5526">
        <w:rPr>
          <w:rFonts w:ascii="Myriad Pro" w:hAnsi="Myriad Pro"/>
          <w:sz w:val="22"/>
        </w:rPr>
        <w:t>objem</w:t>
      </w:r>
      <w:r w:rsidR="000453F9" w:rsidRPr="00AA5526">
        <w:rPr>
          <w:rFonts w:ascii="Myriad Pro" w:hAnsi="Myriad Pro"/>
          <w:sz w:val="22"/>
        </w:rPr>
        <w:t xml:space="preserve"> odbaveného </w:t>
      </w:r>
      <w:r w:rsidRPr="00AA5526">
        <w:rPr>
          <w:rFonts w:ascii="Myriad Pro" w:hAnsi="Myriad Pro"/>
          <w:sz w:val="22"/>
        </w:rPr>
        <w:t xml:space="preserve">leteckého nákladu </w:t>
      </w:r>
      <w:r w:rsidR="004668E0" w:rsidRPr="00AA5526">
        <w:rPr>
          <w:rFonts w:ascii="Myriad Pro" w:hAnsi="Myriad Pro"/>
          <w:sz w:val="22"/>
        </w:rPr>
        <w:t xml:space="preserve">téměř ztrojnásobil. Podíl poplatků za odbavení leteckého nákladu na výnosech letiště se neustále zvyšuje. </w:t>
      </w:r>
      <w:r w:rsidR="000453F9" w:rsidRPr="00AA5526">
        <w:rPr>
          <w:rFonts w:ascii="Myriad Pro" w:hAnsi="Myriad Pro"/>
          <w:sz w:val="22"/>
        </w:rPr>
        <w:t xml:space="preserve"> </w:t>
      </w:r>
      <w:r w:rsidRPr="00AA5526">
        <w:rPr>
          <w:rFonts w:ascii="Myriad Pro" w:hAnsi="Myriad Pro"/>
          <w:sz w:val="22"/>
        </w:rPr>
        <w:t xml:space="preserve">         </w:t>
      </w:r>
      <w:r w:rsidR="000453F9" w:rsidRPr="00AA5526">
        <w:rPr>
          <w:rFonts w:ascii="Myriad Pro" w:hAnsi="Myriad Pro"/>
          <w:sz w:val="22"/>
        </w:rPr>
        <w:t xml:space="preserve"> </w:t>
      </w:r>
    </w:p>
    <w:p w14:paraId="4CA6E5F9" w14:textId="6543E046" w:rsidR="000453F9" w:rsidRPr="00AA5526" w:rsidRDefault="0008792F" w:rsidP="000453F9">
      <w:pPr>
        <w:spacing w:after="240"/>
        <w:jc w:val="both"/>
        <w:rPr>
          <w:rFonts w:ascii="Myriad Pro" w:hAnsi="Myriad Pro"/>
          <w:sz w:val="22"/>
        </w:rPr>
      </w:pPr>
      <w:r w:rsidRPr="00AA5526">
        <w:rPr>
          <w:rFonts w:ascii="Myriad Pro" w:hAnsi="Myriad Pro"/>
          <w:sz w:val="22"/>
        </w:rPr>
        <w:t xml:space="preserve">Jelikož </w:t>
      </w:r>
      <w:r w:rsidR="000453F9" w:rsidRPr="00AA5526">
        <w:rPr>
          <w:rFonts w:ascii="Myriad Pro" w:hAnsi="Myriad Pro"/>
          <w:sz w:val="22"/>
        </w:rPr>
        <w:t>současné prostory se z hlediska kapacity blíží limitu</w:t>
      </w:r>
      <w:r w:rsidRPr="00AA5526">
        <w:rPr>
          <w:rFonts w:ascii="Myriad Pro" w:hAnsi="Myriad Pro"/>
          <w:sz w:val="22"/>
        </w:rPr>
        <w:t>, rozhodlo vedení letiště o v</w:t>
      </w:r>
      <w:r w:rsidR="000453F9" w:rsidRPr="00AA5526">
        <w:rPr>
          <w:rFonts w:ascii="Myriad Pro" w:hAnsi="Myriad Pro"/>
          <w:sz w:val="22"/>
        </w:rPr>
        <w:t>ýstavb</w:t>
      </w:r>
      <w:r w:rsidRPr="00AA5526">
        <w:rPr>
          <w:rFonts w:ascii="Myriad Pro" w:hAnsi="Myriad Pro"/>
          <w:sz w:val="22"/>
        </w:rPr>
        <w:t>ě</w:t>
      </w:r>
      <w:r w:rsidR="000453F9" w:rsidRPr="00AA5526">
        <w:rPr>
          <w:rFonts w:ascii="Myriad Pro" w:hAnsi="Myriad Pro"/>
          <w:sz w:val="22"/>
        </w:rPr>
        <w:t xml:space="preserve"> </w:t>
      </w:r>
      <w:proofErr w:type="spellStart"/>
      <w:r w:rsidR="000453F9" w:rsidRPr="00AA5526">
        <w:rPr>
          <w:rFonts w:ascii="Myriad Pro" w:hAnsi="Myriad Pro"/>
          <w:sz w:val="22"/>
        </w:rPr>
        <w:t>cargo</w:t>
      </w:r>
      <w:proofErr w:type="spellEnd"/>
      <w:r w:rsidR="000453F9" w:rsidRPr="00AA5526">
        <w:rPr>
          <w:rFonts w:ascii="Myriad Pro" w:hAnsi="Myriad Pro"/>
          <w:sz w:val="22"/>
        </w:rPr>
        <w:t xml:space="preserve"> terminálu</w:t>
      </w:r>
      <w:r w:rsidR="00CA70C7" w:rsidRPr="00AA5526">
        <w:rPr>
          <w:rFonts w:ascii="Myriad Pro" w:hAnsi="Myriad Pro"/>
          <w:sz w:val="22"/>
        </w:rPr>
        <w:t>. Díky</w:t>
      </w:r>
      <w:r w:rsidR="000453F9" w:rsidRPr="00AA5526">
        <w:rPr>
          <w:rFonts w:ascii="Myriad Pro" w:hAnsi="Myriad Pro"/>
          <w:sz w:val="22"/>
        </w:rPr>
        <w:t xml:space="preserve"> </w:t>
      </w:r>
      <w:r w:rsidR="00CA70C7" w:rsidRPr="00AA5526">
        <w:rPr>
          <w:rFonts w:ascii="Myriad Pro" w:hAnsi="Myriad Pro"/>
          <w:sz w:val="22"/>
        </w:rPr>
        <w:t xml:space="preserve">nové </w:t>
      </w:r>
      <w:r w:rsidR="000453F9" w:rsidRPr="00AA5526">
        <w:rPr>
          <w:rFonts w:ascii="Myriad Pro" w:hAnsi="Myriad Pro"/>
          <w:sz w:val="22"/>
        </w:rPr>
        <w:t>modern</w:t>
      </w:r>
      <w:r w:rsidR="00CA70C7" w:rsidRPr="00AA5526">
        <w:rPr>
          <w:rFonts w:ascii="Myriad Pro" w:hAnsi="Myriad Pro"/>
          <w:sz w:val="22"/>
        </w:rPr>
        <w:t>í infrastruktuře tak budou vytvořeny podmínky pro</w:t>
      </w:r>
      <w:r w:rsidR="000453F9" w:rsidRPr="00AA5526">
        <w:rPr>
          <w:rFonts w:ascii="Myriad Pro" w:hAnsi="Myriad Pro"/>
          <w:sz w:val="22"/>
        </w:rPr>
        <w:t xml:space="preserve"> další rozvoj a příchod </w:t>
      </w:r>
      <w:r w:rsidR="00CA70C7" w:rsidRPr="00AA5526">
        <w:rPr>
          <w:rFonts w:ascii="Myriad Pro" w:hAnsi="Myriad Pro"/>
          <w:sz w:val="22"/>
        </w:rPr>
        <w:t>nových</w:t>
      </w:r>
      <w:r w:rsidR="00D13694" w:rsidRPr="00AA5526">
        <w:rPr>
          <w:rFonts w:ascii="Myriad Pro" w:hAnsi="Myriad Pro"/>
          <w:sz w:val="22"/>
        </w:rPr>
        <w:t xml:space="preserve"> </w:t>
      </w:r>
      <w:r w:rsidR="000453F9" w:rsidRPr="00AA5526">
        <w:rPr>
          <w:rFonts w:ascii="Myriad Pro" w:hAnsi="Myriad Pro"/>
          <w:sz w:val="22"/>
        </w:rPr>
        <w:t>velkých společností v oblasti letecké logistiky.</w:t>
      </w:r>
    </w:p>
    <w:p w14:paraId="0BDC02BE" w14:textId="4EBB35C3" w:rsidR="00FF0B99" w:rsidRPr="00AA5526" w:rsidRDefault="00FF0B99" w:rsidP="00FF0B99">
      <w:pPr>
        <w:spacing w:after="240"/>
        <w:jc w:val="both"/>
        <w:rPr>
          <w:rFonts w:ascii="Myriad Pro" w:hAnsi="Myriad Pro"/>
          <w:sz w:val="22"/>
        </w:rPr>
      </w:pPr>
      <w:r w:rsidRPr="00AA5526">
        <w:rPr>
          <w:rFonts w:ascii="Myriad Pro" w:hAnsi="Myriad Pro"/>
          <w:sz w:val="22"/>
        </w:rPr>
        <w:t>„</w:t>
      </w:r>
      <w:r w:rsidR="000453F9" w:rsidRPr="00AA5526">
        <w:rPr>
          <w:rFonts w:ascii="Myriad Pro" w:hAnsi="Myriad Pro"/>
          <w:sz w:val="22"/>
        </w:rPr>
        <w:t xml:space="preserve">Nový </w:t>
      </w:r>
      <w:proofErr w:type="spellStart"/>
      <w:r w:rsidR="000453F9" w:rsidRPr="00AA5526">
        <w:rPr>
          <w:rFonts w:ascii="Myriad Pro" w:hAnsi="Myriad Pro"/>
          <w:sz w:val="22"/>
        </w:rPr>
        <w:t>cargo</w:t>
      </w:r>
      <w:proofErr w:type="spellEnd"/>
      <w:r w:rsidR="000453F9" w:rsidRPr="00AA5526">
        <w:rPr>
          <w:rFonts w:ascii="Myriad Pro" w:hAnsi="Myriad Pro"/>
          <w:sz w:val="22"/>
        </w:rPr>
        <w:t xml:space="preserve"> terminál o výměře </w:t>
      </w:r>
      <w:r w:rsidR="00CA70C7" w:rsidRPr="00AA5526">
        <w:rPr>
          <w:rFonts w:ascii="Myriad Pro" w:hAnsi="Myriad Pro"/>
          <w:sz w:val="22"/>
        </w:rPr>
        <w:t>více než 4 500</w:t>
      </w:r>
      <w:r w:rsidR="000453F9" w:rsidRPr="00AA5526">
        <w:rPr>
          <w:rFonts w:ascii="Myriad Pro" w:hAnsi="Myriad Pro"/>
          <w:sz w:val="22"/>
        </w:rPr>
        <w:t xml:space="preserve"> m</w:t>
      </w:r>
      <w:r w:rsidR="000453F9" w:rsidRPr="00AA5526">
        <w:rPr>
          <w:rFonts w:ascii="Myriad Pro" w:hAnsi="Myriad Pro"/>
          <w:sz w:val="22"/>
          <w:vertAlign w:val="superscript"/>
        </w:rPr>
        <w:t>2</w:t>
      </w:r>
      <w:r w:rsidR="000453F9" w:rsidRPr="00AA5526">
        <w:rPr>
          <w:rFonts w:ascii="Myriad Pro" w:hAnsi="Myriad Pro"/>
          <w:sz w:val="22"/>
        </w:rPr>
        <w:t xml:space="preserve"> bude napojen přímo na odbavovací plochu a bude disponovat dostatečnou manipulační plochou pro příjezd a vykládku kamionů a dodávek.  Součástí výstavby jsou i příslušné </w:t>
      </w:r>
      <w:r w:rsidR="00D13694" w:rsidRPr="00AA5526">
        <w:rPr>
          <w:rFonts w:ascii="Myriad Pro" w:hAnsi="Myriad Pro"/>
          <w:sz w:val="22"/>
        </w:rPr>
        <w:t xml:space="preserve">letištní </w:t>
      </w:r>
      <w:r w:rsidR="000453F9" w:rsidRPr="00AA5526">
        <w:rPr>
          <w:rFonts w:ascii="Myriad Pro" w:hAnsi="Myriad Pro"/>
          <w:sz w:val="22"/>
        </w:rPr>
        <w:t xml:space="preserve">manipulační plochy </w:t>
      </w:r>
      <w:r w:rsidR="00D13694" w:rsidRPr="00AA5526">
        <w:rPr>
          <w:rFonts w:ascii="Myriad Pro" w:hAnsi="Myriad Pro"/>
          <w:sz w:val="22"/>
        </w:rPr>
        <w:t>i plochy ve veřejné části letiště. T</w:t>
      </w:r>
      <w:r w:rsidR="000453F9" w:rsidRPr="00AA5526">
        <w:rPr>
          <w:rFonts w:ascii="Myriad Pro" w:hAnsi="Myriad Pro"/>
          <w:sz w:val="22"/>
        </w:rPr>
        <w:t xml:space="preserve">erminál bude </w:t>
      </w:r>
      <w:r w:rsidR="00D13694" w:rsidRPr="00AA5526">
        <w:rPr>
          <w:rFonts w:ascii="Myriad Pro" w:hAnsi="Myriad Pro"/>
          <w:sz w:val="22"/>
        </w:rPr>
        <w:t xml:space="preserve">také disponovat </w:t>
      </w:r>
      <w:r w:rsidR="000453F9" w:rsidRPr="00AA5526">
        <w:rPr>
          <w:rFonts w:ascii="Myriad Pro" w:hAnsi="Myriad Pro"/>
          <w:sz w:val="22"/>
        </w:rPr>
        <w:t>technologie</w:t>
      </w:r>
      <w:r w:rsidR="00D13694" w:rsidRPr="00AA5526">
        <w:rPr>
          <w:rFonts w:ascii="Myriad Pro" w:hAnsi="Myriad Pro"/>
          <w:sz w:val="22"/>
        </w:rPr>
        <w:t>mi</w:t>
      </w:r>
      <w:r w:rsidR="000453F9" w:rsidRPr="00AA5526">
        <w:rPr>
          <w:rFonts w:ascii="Myriad Pro" w:hAnsi="Myriad Pro"/>
          <w:sz w:val="22"/>
        </w:rPr>
        <w:t xml:space="preserve"> umožňující kompletaci nákladu na letecké palety a kontejnery</w:t>
      </w:r>
      <w:r w:rsidR="00D13694" w:rsidRPr="00AA5526">
        <w:rPr>
          <w:rFonts w:ascii="Myriad Pro" w:hAnsi="Myriad Pro"/>
          <w:sz w:val="22"/>
        </w:rPr>
        <w:t>,</w:t>
      </w:r>
      <w:r w:rsidRPr="00AA5526">
        <w:rPr>
          <w:rFonts w:ascii="Myriad Pro" w:hAnsi="Myriad Pro"/>
          <w:sz w:val="22"/>
        </w:rPr>
        <w:t xml:space="preserve">“ řekl </w:t>
      </w:r>
      <w:r w:rsidRPr="00AA5526">
        <w:rPr>
          <w:rFonts w:ascii="Myriad Pro" w:hAnsi="Myriad Pro"/>
          <w:b/>
          <w:bCs/>
          <w:sz w:val="22"/>
        </w:rPr>
        <w:t>generální ředitel Letiště Leoše Janáčka Ostrava Jaromír Radkovský</w:t>
      </w:r>
      <w:r w:rsidRPr="00AA5526">
        <w:rPr>
          <w:rFonts w:ascii="Myriad Pro" w:hAnsi="Myriad Pro"/>
          <w:sz w:val="22"/>
        </w:rPr>
        <w:t xml:space="preserve">. </w:t>
      </w:r>
    </w:p>
    <w:p w14:paraId="12A34F68" w14:textId="38717845" w:rsidR="000453F9" w:rsidRPr="00AA5526" w:rsidRDefault="000453F9" w:rsidP="000453F9">
      <w:pPr>
        <w:spacing w:after="240"/>
        <w:jc w:val="both"/>
        <w:rPr>
          <w:rFonts w:ascii="Myriad Pro" w:hAnsi="Myriad Pro"/>
          <w:sz w:val="22"/>
        </w:rPr>
      </w:pPr>
      <w:r w:rsidRPr="00AA5526">
        <w:rPr>
          <w:rFonts w:ascii="Myriad Pro" w:hAnsi="Myriad Pro"/>
          <w:sz w:val="22"/>
        </w:rPr>
        <w:t>Střecha terminálu bude osazena fotovoltaickými panely</w:t>
      </w:r>
      <w:r w:rsidR="007F7F30" w:rsidRPr="00AA5526">
        <w:rPr>
          <w:rFonts w:ascii="Myriad Pro" w:hAnsi="Myriad Pro"/>
          <w:sz w:val="22"/>
        </w:rPr>
        <w:t xml:space="preserve"> s celkovým výkonem </w:t>
      </w:r>
      <w:r w:rsidR="00CA70C7" w:rsidRPr="00AA5526">
        <w:rPr>
          <w:rFonts w:ascii="Myriad Pro" w:hAnsi="Myriad Pro"/>
          <w:sz w:val="22"/>
        </w:rPr>
        <w:t>cca</w:t>
      </w:r>
      <w:r w:rsidR="00D13694" w:rsidRPr="00AA5526">
        <w:rPr>
          <w:rFonts w:ascii="Myriad Pro" w:hAnsi="Myriad Pro"/>
          <w:sz w:val="22"/>
        </w:rPr>
        <w:t xml:space="preserve"> </w:t>
      </w:r>
      <w:r w:rsidR="007F7F30" w:rsidRPr="00AA5526">
        <w:rPr>
          <w:rFonts w:ascii="Myriad Pro" w:hAnsi="Myriad Pro"/>
          <w:sz w:val="22"/>
        </w:rPr>
        <w:t>300 kW</w:t>
      </w:r>
      <w:r w:rsidRPr="00AA5526">
        <w:rPr>
          <w:rFonts w:ascii="Myriad Pro" w:hAnsi="Myriad Pro"/>
          <w:sz w:val="22"/>
        </w:rPr>
        <w:t xml:space="preserve">, které sníží energetickou závislost letiště na vnějších zdrojích </w:t>
      </w:r>
      <w:r w:rsidR="00D13694" w:rsidRPr="00AA5526">
        <w:rPr>
          <w:rFonts w:ascii="Myriad Pro" w:hAnsi="Myriad Pro"/>
          <w:sz w:val="22"/>
        </w:rPr>
        <w:t xml:space="preserve">i celkové emise letiště. </w:t>
      </w:r>
    </w:p>
    <w:p w14:paraId="615528B1" w14:textId="2C6D28DE" w:rsidR="00FF0B99" w:rsidRPr="00AA5526" w:rsidRDefault="000453F9" w:rsidP="00FF0B99">
      <w:pPr>
        <w:spacing w:after="240"/>
        <w:jc w:val="both"/>
        <w:rPr>
          <w:rFonts w:ascii="Myriad Pro" w:hAnsi="Myriad Pro"/>
          <w:sz w:val="22"/>
        </w:rPr>
      </w:pPr>
      <w:r w:rsidRPr="00AA5526">
        <w:rPr>
          <w:rFonts w:ascii="Myriad Pro" w:hAnsi="Myriad Pro"/>
          <w:sz w:val="22"/>
        </w:rPr>
        <w:t xml:space="preserve">Náklady na výstavbu terminálu v hodnotě cca 137 mil. Kč budou kryty </w:t>
      </w:r>
      <w:r w:rsidR="00CA70C7" w:rsidRPr="00AA5526">
        <w:rPr>
          <w:rFonts w:ascii="Myriad Pro" w:hAnsi="Myriad Pro"/>
          <w:sz w:val="22"/>
        </w:rPr>
        <w:t xml:space="preserve">úvěrem a vkladem </w:t>
      </w:r>
      <w:r w:rsidRPr="00AA5526">
        <w:rPr>
          <w:rFonts w:ascii="Myriad Pro" w:hAnsi="Myriad Pro"/>
          <w:sz w:val="22"/>
        </w:rPr>
        <w:t>Moravskoslezsk</w:t>
      </w:r>
      <w:r w:rsidR="00CA70C7" w:rsidRPr="00AA5526">
        <w:rPr>
          <w:rFonts w:ascii="Myriad Pro" w:hAnsi="Myriad Pro"/>
          <w:sz w:val="22"/>
        </w:rPr>
        <w:t>ého</w:t>
      </w:r>
      <w:r w:rsidRPr="00AA5526">
        <w:rPr>
          <w:rFonts w:ascii="Myriad Pro" w:hAnsi="Myriad Pro"/>
          <w:sz w:val="22"/>
        </w:rPr>
        <w:t xml:space="preserve"> kraj</w:t>
      </w:r>
      <w:r w:rsidR="00CA70C7" w:rsidRPr="00AA5526">
        <w:rPr>
          <w:rFonts w:ascii="Myriad Pro" w:hAnsi="Myriad Pro"/>
          <w:sz w:val="22"/>
        </w:rPr>
        <w:t>e</w:t>
      </w:r>
      <w:r w:rsidRPr="00AA5526">
        <w:rPr>
          <w:rFonts w:ascii="Myriad Pro" w:hAnsi="Myriad Pro"/>
          <w:sz w:val="22"/>
        </w:rPr>
        <w:t xml:space="preserve">, který je vlastníkem letiště. </w:t>
      </w:r>
      <w:r w:rsidR="00B81F79" w:rsidRPr="00AA5526">
        <w:rPr>
          <w:rFonts w:ascii="Myriad Pro" w:hAnsi="Myriad Pro"/>
          <w:sz w:val="22"/>
        </w:rPr>
        <w:t>„Pro rozvoj našeho regionu je mošnovské letiště nepostradatelné. Jeho umístění v dosahu krajského města je důležité pro investory a developery, kteří hledají nová místa pro svůj obchod. Proto Moravskoslezský kraj letiště a jeho záměry podporuje, konkrétně na nový terminál přispěje 85 milionů korun, a to zvýšením základního kapitálu letiště. Jsou to zodpovědně investované peníze, zájem o nákladní leteckou přepravu roste a rozšíření kapacit pro tyto účely je pro rozvoj letiště zásadní,“</w:t>
      </w:r>
      <w:bookmarkStart w:id="2" w:name="_Hlk124840635"/>
      <w:r w:rsidR="00FF0B99" w:rsidRPr="00AA5526">
        <w:rPr>
          <w:rFonts w:ascii="Myriad Pro" w:hAnsi="Myriad Pro"/>
          <w:sz w:val="22"/>
        </w:rPr>
        <w:t xml:space="preserve"> řekl </w:t>
      </w:r>
      <w:r w:rsidR="00FF0B99" w:rsidRPr="00AA5526">
        <w:rPr>
          <w:rFonts w:ascii="Myriad Pro" w:hAnsi="Myriad Pro" w:cs="Tahoma"/>
          <w:b/>
          <w:bCs/>
          <w:sz w:val="22"/>
          <w:szCs w:val="22"/>
          <w:lang w:eastAsia="en-US"/>
        </w:rPr>
        <w:t>hejtman Moravskoslezského kraje Ivo Vondrák</w:t>
      </w:r>
      <w:r w:rsidR="00B81F79" w:rsidRPr="00AA5526">
        <w:rPr>
          <w:rFonts w:ascii="Myriad Pro" w:hAnsi="Myriad Pro" w:cs="Tahoma"/>
          <w:b/>
          <w:bCs/>
          <w:sz w:val="22"/>
          <w:szCs w:val="22"/>
          <w:lang w:eastAsia="en-US"/>
        </w:rPr>
        <w:t xml:space="preserve"> </w:t>
      </w:r>
      <w:r w:rsidR="00B81F79" w:rsidRPr="00AA5526">
        <w:rPr>
          <w:rFonts w:ascii="Myriad Pro" w:hAnsi="Myriad Pro" w:cs="Tahoma"/>
          <w:sz w:val="22"/>
          <w:szCs w:val="22"/>
          <w:lang w:eastAsia="en-US"/>
        </w:rPr>
        <w:t xml:space="preserve">a připomněl, že </w:t>
      </w:r>
      <w:r w:rsidR="007400C3" w:rsidRPr="00AA5526">
        <w:rPr>
          <w:rFonts w:ascii="Myriad Pro" w:hAnsi="Myriad Pro" w:cs="Tahoma"/>
          <w:sz w:val="22"/>
          <w:szCs w:val="22"/>
          <w:lang w:eastAsia="en-US"/>
        </w:rPr>
        <w:t xml:space="preserve">minulý rok byl pro </w:t>
      </w:r>
      <w:r w:rsidR="007400C3" w:rsidRPr="00AA5526">
        <w:rPr>
          <w:rFonts w:ascii="Myriad Pro" w:hAnsi="Myriad Pro"/>
          <w:sz w:val="22"/>
        </w:rPr>
        <w:t xml:space="preserve">Letiště Ostrava zlomový, </w:t>
      </w:r>
      <w:r w:rsidR="00943DCA">
        <w:rPr>
          <w:rFonts w:ascii="Myriad Pro" w:hAnsi="Myriad Pro"/>
          <w:sz w:val="22"/>
        </w:rPr>
        <w:t>po dlouhém období</w:t>
      </w:r>
      <w:r w:rsidR="007400C3" w:rsidRPr="00AA5526">
        <w:rPr>
          <w:rFonts w:ascii="Myriad Pro" w:hAnsi="Myriad Pro"/>
          <w:sz w:val="22"/>
        </w:rPr>
        <w:t xml:space="preserve"> dosáhlo kladného hospodářského výsledku.</w:t>
      </w:r>
    </w:p>
    <w:bookmarkEnd w:id="2"/>
    <w:p w14:paraId="3D8DF00B" w14:textId="15FC115C" w:rsidR="000453F9" w:rsidRPr="00AA5526" w:rsidRDefault="000453F9" w:rsidP="000453F9">
      <w:pPr>
        <w:spacing w:after="240"/>
        <w:jc w:val="both"/>
        <w:rPr>
          <w:rFonts w:ascii="Myriad Pro" w:hAnsi="Myriad Pro"/>
          <w:sz w:val="22"/>
        </w:rPr>
      </w:pPr>
      <w:r w:rsidRPr="00AA5526">
        <w:rPr>
          <w:rFonts w:ascii="Myriad Pro" w:hAnsi="Myriad Pro"/>
          <w:sz w:val="22"/>
        </w:rPr>
        <w:t xml:space="preserve">Realizátorem </w:t>
      </w:r>
      <w:r w:rsidR="00CA70C7" w:rsidRPr="00AA5526">
        <w:rPr>
          <w:rFonts w:ascii="Myriad Pro" w:hAnsi="Myriad Pro"/>
          <w:sz w:val="22"/>
        </w:rPr>
        <w:t>stavby</w:t>
      </w:r>
      <w:r w:rsidRPr="00AA5526">
        <w:rPr>
          <w:rFonts w:ascii="Myriad Pro" w:hAnsi="Myriad Pro"/>
          <w:sz w:val="22"/>
        </w:rPr>
        <w:t xml:space="preserve"> je firma HSF </w:t>
      </w:r>
      <w:proofErr w:type="spellStart"/>
      <w:r w:rsidRPr="00AA5526">
        <w:rPr>
          <w:rFonts w:ascii="Myriad Pro" w:hAnsi="Myriad Pro"/>
          <w:sz w:val="22"/>
        </w:rPr>
        <w:t>Syst</w:t>
      </w:r>
      <w:r w:rsidR="00E969AE">
        <w:rPr>
          <w:rFonts w:ascii="Myriad Pro" w:hAnsi="Myriad Pro"/>
          <w:sz w:val="22"/>
        </w:rPr>
        <w:t>e</w:t>
      </w:r>
      <w:r w:rsidRPr="00AA5526">
        <w:rPr>
          <w:rFonts w:ascii="Myriad Pro" w:hAnsi="Myriad Pro"/>
          <w:sz w:val="22"/>
        </w:rPr>
        <w:t>m</w:t>
      </w:r>
      <w:proofErr w:type="spellEnd"/>
      <w:r w:rsidRPr="00AA5526">
        <w:rPr>
          <w:rFonts w:ascii="Myriad Pro" w:hAnsi="Myriad Pro"/>
          <w:sz w:val="22"/>
        </w:rPr>
        <w:t xml:space="preserve"> a.s. Předpokládané ukončení </w:t>
      </w:r>
      <w:r w:rsidR="00CF7A37" w:rsidRPr="00AA5526">
        <w:rPr>
          <w:rFonts w:ascii="Myriad Pro" w:hAnsi="Myriad Pro"/>
          <w:sz w:val="22"/>
        </w:rPr>
        <w:t xml:space="preserve">výstavby </w:t>
      </w:r>
      <w:r w:rsidRPr="00AA5526">
        <w:rPr>
          <w:rFonts w:ascii="Myriad Pro" w:hAnsi="Myriad Pro"/>
          <w:sz w:val="22"/>
        </w:rPr>
        <w:t xml:space="preserve">je plánováno na </w:t>
      </w:r>
      <w:r w:rsidR="00D13694" w:rsidRPr="00AA5526">
        <w:rPr>
          <w:rFonts w:ascii="Myriad Pro" w:hAnsi="Myriad Pro"/>
          <w:sz w:val="22"/>
        </w:rPr>
        <w:t xml:space="preserve">podzim </w:t>
      </w:r>
      <w:r w:rsidRPr="00AA5526">
        <w:rPr>
          <w:rFonts w:ascii="Myriad Pro" w:hAnsi="Myriad Pro"/>
          <w:sz w:val="22"/>
        </w:rPr>
        <w:t>2023.</w:t>
      </w:r>
    </w:p>
    <w:p w14:paraId="75C1AFE6" w14:textId="28FA6B62" w:rsidR="0086332B" w:rsidRPr="00AA5526" w:rsidRDefault="0086332B" w:rsidP="0010482A">
      <w:pPr>
        <w:spacing w:after="240"/>
        <w:jc w:val="both"/>
        <w:rPr>
          <w:rFonts w:ascii="Myriad Pro" w:hAnsi="Myriad Pro"/>
          <w:sz w:val="22"/>
        </w:rPr>
      </w:pPr>
      <w:bookmarkStart w:id="3" w:name="_Hlk93044506"/>
      <w:bookmarkEnd w:id="1"/>
      <w:r w:rsidRPr="00AA5526">
        <w:rPr>
          <w:rFonts w:ascii="Myriad Pro" w:hAnsi="Myriad Pro"/>
          <w:sz w:val="22"/>
        </w:rPr>
        <w:t xml:space="preserve">V současné době jsou z ostravského letiště provozovány pravidelné </w:t>
      </w:r>
      <w:proofErr w:type="spellStart"/>
      <w:r w:rsidRPr="00AA5526">
        <w:rPr>
          <w:rFonts w:ascii="Myriad Pro" w:hAnsi="Myriad Pro"/>
          <w:sz w:val="22"/>
        </w:rPr>
        <w:t>cargo</w:t>
      </w:r>
      <w:proofErr w:type="spellEnd"/>
      <w:r w:rsidRPr="00AA5526">
        <w:rPr>
          <w:rFonts w:ascii="Myriad Pro" w:hAnsi="Myriad Pro"/>
          <w:sz w:val="22"/>
        </w:rPr>
        <w:t xml:space="preserve"> spoje společnost</w:t>
      </w:r>
      <w:r w:rsidR="00476425" w:rsidRPr="00AA5526">
        <w:rPr>
          <w:rFonts w:ascii="Myriad Pro" w:hAnsi="Myriad Pro"/>
          <w:sz w:val="22"/>
        </w:rPr>
        <w:t>m</w:t>
      </w:r>
      <w:r w:rsidRPr="00AA5526">
        <w:rPr>
          <w:rFonts w:ascii="Myriad Pro" w:hAnsi="Myriad Pro"/>
          <w:sz w:val="22"/>
        </w:rPr>
        <w:t>i DHL do Lipska, UPS do Kolína nad Rýnem</w:t>
      </w:r>
      <w:r w:rsidR="00442C5A" w:rsidRPr="00AA5526">
        <w:rPr>
          <w:rFonts w:ascii="Myriad Pro" w:hAnsi="Myriad Pro"/>
          <w:sz w:val="22"/>
        </w:rPr>
        <w:t>. D</w:t>
      </w:r>
      <w:r w:rsidRPr="00AA5526">
        <w:rPr>
          <w:rFonts w:ascii="Myriad Pro" w:hAnsi="Myriad Pro"/>
          <w:sz w:val="22"/>
        </w:rPr>
        <w:t>ůležité spojení s Asií zajišťuje společnost EGT Express</w:t>
      </w:r>
      <w:r w:rsidR="00E90FDF" w:rsidRPr="00AA5526">
        <w:rPr>
          <w:rFonts w:ascii="Myriad Pro" w:hAnsi="Myriad Pro"/>
          <w:sz w:val="22"/>
        </w:rPr>
        <w:t xml:space="preserve">, která využívá letadla společností </w:t>
      </w:r>
      <w:proofErr w:type="spellStart"/>
      <w:r w:rsidR="00E90FDF" w:rsidRPr="00AA5526">
        <w:rPr>
          <w:rFonts w:ascii="Myriad Pro" w:hAnsi="Myriad Pro"/>
          <w:sz w:val="22"/>
        </w:rPr>
        <w:t>Uzbekistan</w:t>
      </w:r>
      <w:proofErr w:type="spellEnd"/>
      <w:r w:rsidR="00E90FDF" w:rsidRPr="00AA5526">
        <w:rPr>
          <w:rFonts w:ascii="Myriad Pro" w:hAnsi="Myriad Pro"/>
          <w:sz w:val="22"/>
        </w:rPr>
        <w:t xml:space="preserve"> Airways. </w:t>
      </w:r>
      <w:bookmarkEnd w:id="3"/>
    </w:p>
    <w:bookmarkEnd w:id="0"/>
    <w:p w14:paraId="5E8BB8C3" w14:textId="77777777" w:rsidR="006D50E7" w:rsidRPr="00AA5526" w:rsidRDefault="00DA5626" w:rsidP="006D50E7">
      <w:pPr>
        <w:rPr>
          <w:rFonts w:ascii="Myriad Pro" w:hAnsi="Myriad Pro" w:cs="Tahoma"/>
          <w:b/>
          <w:sz w:val="22"/>
          <w:szCs w:val="22"/>
        </w:rPr>
      </w:pPr>
      <w:r w:rsidRPr="00AA5526">
        <w:rPr>
          <w:rFonts w:ascii="Myriad Pro" w:hAnsi="Myriad Pro" w:cs="Tahoma"/>
          <w:b/>
          <w:sz w:val="22"/>
          <w:szCs w:val="22"/>
        </w:rPr>
        <w:t>K</w:t>
      </w:r>
      <w:r w:rsidR="006D50E7" w:rsidRPr="00AA5526">
        <w:rPr>
          <w:rFonts w:ascii="Myriad Pro" w:hAnsi="Myriad Pro" w:cs="Tahoma"/>
          <w:b/>
          <w:sz w:val="22"/>
          <w:szCs w:val="22"/>
        </w:rPr>
        <w:t>ontakt:</w:t>
      </w:r>
    </w:p>
    <w:p w14:paraId="313C02CF" w14:textId="77777777" w:rsidR="006D50E7" w:rsidRPr="00AA5526" w:rsidRDefault="001F2119" w:rsidP="006D50E7">
      <w:pPr>
        <w:rPr>
          <w:rFonts w:ascii="Myriad Pro" w:hAnsi="Myriad Pro" w:cs="Tahoma"/>
          <w:sz w:val="22"/>
          <w:szCs w:val="22"/>
        </w:rPr>
      </w:pPr>
      <w:r w:rsidRPr="00AA5526">
        <w:rPr>
          <w:rFonts w:ascii="Myriad Pro" w:hAnsi="Myriad Pro" w:cs="Tahoma"/>
          <w:sz w:val="22"/>
          <w:szCs w:val="22"/>
        </w:rPr>
        <w:t>Juraj Toth</w:t>
      </w:r>
      <w:r w:rsidR="00601333" w:rsidRPr="00AA5526">
        <w:rPr>
          <w:rFonts w:ascii="Myriad Pro" w:hAnsi="Myriad Pro" w:cs="Tahoma"/>
          <w:sz w:val="22"/>
          <w:szCs w:val="22"/>
        </w:rPr>
        <w:t xml:space="preserve">, </w:t>
      </w:r>
      <w:r w:rsidR="006D50E7" w:rsidRPr="00AA5526">
        <w:rPr>
          <w:rFonts w:ascii="Myriad Pro" w:hAnsi="Myriad Pro" w:cs="Tahoma"/>
          <w:sz w:val="22"/>
          <w:szCs w:val="22"/>
        </w:rPr>
        <w:t>Obchodní ředitel</w:t>
      </w:r>
    </w:p>
    <w:p w14:paraId="66447D3D" w14:textId="77777777" w:rsidR="006D50E7" w:rsidRPr="00AA5526" w:rsidRDefault="006D50E7" w:rsidP="006D50E7">
      <w:pPr>
        <w:rPr>
          <w:rFonts w:ascii="Myriad Pro" w:hAnsi="Myriad Pro" w:cs="Tahoma"/>
          <w:sz w:val="22"/>
          <w:szCs w:val="22"/>
        </w:rPr>
      </w:pPr>
      <w:r w:rsidRPr="00AA5526">
        <w:rPr>
          <w:rFonts w:ascii="Myriad Pro" w:hAnsi="Myriad Pro" w:cs="Tahoma"/>
          <w:sz w:val="22"/>
          <w:szCs w:val="22"/>
        </w:rPr>
        <w:t xml:space="preserve">e-mail: </w:t>
      </w:r>
      <w:hyperlink r:id="rId8" w:history="1">
        <w:r w:rsidRPr="00AA5526">
          <w:rPr>
            <w:rStyle w:val="Hypertextovodkaz"/>
            <w:rFonts w:ascii="Myriad Pro" w:hAnsi="Myriad Pro" w:cs="Tahoma"/>
            <w:sz w:val="22"/>
            <w:szCs w:val="22"/>
          </w:rPr>
          <w:t>marketing@airport-ostrava.cz</w:t>
        </w:r>
      </w:hyperlink>
      <w:r w:rsidRPr="00AA5526">
        <w:rPr>
          <w:rFonts w:ascii="Myriad Pro" w:hAnsi="Myriad Pro" w:cs="Tahoma"/>
          <w:sz w:val="22"/>
          <w:szCs w:val="22"/>
        </w:rPr>
        <w:t xml:space="preserve"> </w:t>
      </w:r>
    </w:p>
    <w:p w14:paraId="5717A24A" w14:textId="77777777" w:rsidR="00C65522" w:rsidRPr="00AA5526" w:rsidRDefault="00C65522" w:rsidP="003334CE">
      <w:pPr>
        <w:rPr>
          <w:rFonts w:ascii="Myriad Pro" w:hAnsi="Myriad Pro" w:cs="Tahoma"/>
          <w:sz w:val="22"/>
          <w:szCs w:val="22"/>
        </w:rPr>
      </w:pPr>
      <w:r w:rsidRPr="00AA5526">
        <w:rPr>
          <w:rFonts w:ascii="Myriad Pro" w:hAnsi="Myriad Pro" w:cs="Tahoma"/>
          <w:sz w:val="22"/>
          <w:szCs w:val="22"/>
        </w:rPr>
        <w:br/>
      </w:r>
      <w:hyperlink r:id="rId9" w:history="1">
        <w:r w:rsidRPr="00AA5526">
          <w:rPr>
            <w:rStyle w:val="Hypertextovodkaz"/>
            <w:rFonts w:ascii="Myriad Pro" w:hAnsi="Myriad Pro" w:cs="Tahoma"/>
            <w:sz w:val="22"/>
            <w:szCs w:val="22"/>
          </w:rPr>
          <w:t>www.airport-ostrava.cz</w:t>
        </w:r>
      </w:hyperlink>
    </w:p>
    <w:p w14:paraId="40B9CDB8" w14:textId="77777777" w:rsidR="00C65522" w:rsidRPr="00AA5526" w:rsidRDefault="00E969AE" w:rsidP="003334CE">
      <w:pPr>
        <w:rPr>
          <w:rFonts w:ascii="Myriad Pro" w:hAnsi="Myriad Pro" w:cs="Tahoma"/>
          <w:sz w:val="22"/>
          <w:szCs w:val="22"/>
        </w:rPr>
      </w:pPr>
      <w:hyperlink r:id="rId10" w:history="1">
        <w:r w:rsidR="00C65522" w:rsidRPr="00AA5526">
          <w:rPr>
            <w:rStyle w:val="Hypertextovodkaz"/>
            <w:rFonts w:ascii="Myriad Pro" w:hAnsi="Myriad Pro" w:cs="Tahoma"/>
            <w:sz w:val="22"/>
            <w:szCs w:val="22"/>
          </w:rPr>
          <w:t>www.facebook.com/letiste</w:t>
        </w:r>
      </w:hyperlink>
    </w:p>
    <w:sectPr w:rsidR="00C65522" w:rsidRPr="00AA5526" w:rsidSect="004149EF">
      <w:headerReference w:type="default" r:id="rId11"/>
      <w:footerReference w:type="default" r:id="rId12"/>
      <w:type w:val="continuous"/>
      <w:pgSz w:w="11906" w:h="16838"/>
      <w:pgMar w:top="1985" w:right="1106" w:bottom="2269" w:left="1080" w:header="708" w:footer="6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979E2C" w14:textId="77777777" w:rsidR="00431831" w:rsidRDefault="00431831">
      <w:r>
        <w:separator/>
      </w:r>
    </w:p>
  </w:endnote>
  <w:endnote w:type="continuationSeparator" w:id="0">
    <w:p w14:paraId="5C98FE72" w14:textId="77777777" w:rsidR="00431831" w:rsidRDefault="00431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yriad Pro">
    <w:altName w:val="Segoe UI"/>
    <w:panose1 w:val="020B0503030403020204"/>
    <w:charset w:val="00"/>
    <w:family w:val="swiss"/>
    <w:notTrueType/>
    <w:pitch w:val="variable"/>
    <w:sig w:usb0="A00002AF" w:usb1="500020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55DE5" w14:textId="1049C42D" w:rsidR="00AE712C" w:rsidRPr="007F759A" w:rsidRDefault="00AA5526" w:rsidP="007F759A">
    <w:pPr>
      <w:pStyle w:val="Zpat"/>
      <w:rPr>
        <w:szCs w:val="22"/>
      </w:rPr>
    </w:pPr>
    <w:r>
      <w:rPr>
        <w:noProof/>
        <w:szCs w:val="22"/>
      </w:rPr>
      <mc:AlternateContent>
        <mc:Choice Requires="wps">
          <w:drawing>
            <wp:anchor distT="0" distB="0" distL="114300" distR="114300" simplePos="0" relativeHeight="251659776" behindDoc="0" locked="0" layoutInCell="0" allowOverlap="1" wp14:anchorId="4689E945" wp14:editId="18DDCE8D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685"/>
              <wp:effectExtent l="0" t="0" r="2540" b="4445"/>
              <wp:wrapNone/>
              <wp:docPr id="2" name="MSIPCMe6fd4f9082f17156652d8171" descr="{&quot;HashCode&quot;:-1069178508,&quot;Height&quot;:841.0,&quot;Width&quot;:595.0,&quot;Placement&quot;:&quot;Footer&quot;,&quot;Index&quot;:&quot;Primary&quot;,&quot;Section&quot;:1,&quot;Top&quot;:0.0,&quot;Left&quot;:0.0}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60310" cy="2736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AA5CF7" w14:textId="77777777" w:rsidR="00D00F8E" w:rsidRPr="00D00F8E" w:rsidRDefault="00D00F8E" w:rsidP="00D00F8E">
                          <w:pPr>
                            <w:rPr>
                              <w:rFonts w:ascii="Calibri" w:hAnsi="Calibri" w:cs="Calibri"/>
                              <w:color w:val="000000"/>
                              <w:sz w:val="18"/>
                            </w:rPr>
                          </w:pPr>
                          <w:r w:rsidRPr="00D00F8E">
                            <w:rPr>
                              <w:rFonts w:ascii="Calibri" w:hAnsi="Calibri" w:cs="Calibri"/>
                              <w:color w:val="000000"/>
                              <w:sz w:val="18"/>
                            </w:rPr>
                            <w:t>Klasifikace informací: Neveřejné</w:t>
                          </w:r>
                        </w:p>
                      </w:txbxContent>
                    </wps:txbx>
                    <wps:bodyPr rot="0" vert="horz" wrap="square" lIns="254000" tIns="0" rIns="91440" bIns="0" anchor="b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89E945" id="_x0000_t202" coordsize="21600,21600" o:spt="202" path="m,l,21600r21600,l21600,xe">
              <v:stroke joinstyle="miter"/>
              <v:path gradientshapeok="t" o:connecttype="rect"/>
            </v:shapetype>
            <v:shape id="MSIPCMe6fd4f9082f17156652d8171" o:spid="_x0000_s1026" type="#_x0000_t202" alt="{&quot;HashCode&quot;:-1069178508,&quot;Height&quot;:841.0,&quot;Width&quot;:595.0,&quot;Placement&quot;:&quot;Footer&quot;,&quot;Index&quot;:&quot;Primary&quot;,&quot;Section&quot;:1,&quot;Top&quot;:0.0,&quot;Left&quot;:0.0}" style="position:absolute;margin-left:0;margin-top:805.35pt;width:595.3pt;height:21.5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" o:allowincell="f" filled="f" stroked="f">
              <v:textbox inset="20pt,0,,0">
                <w:txbxContent>
                  <w:p w14:paraId="78AA5CF7" w14:textId="77777777" w:rsidR="00D00F8E" w:rsidRPr="00D00F8E" w:rsidRDefault="00D00F8E" w:rsidP="00D00F8E">
                    <w:pPr>
                      <w:rPr>
                        <w:rFonts w:ascii="Calibri" w:hAnsi="Calibri" w:cs="Calibri"/>
                        <w:color w:val="000000"/>
                        <w:sz w:val="18"/>
                      </w:rPr>
                    </w:pPr>
                    <w:r w:rsidRPr="00D00F8E">
                      <w:rPr>
                        <w:rFonts w:ascii="Calibri" w:hAnsi="Calibri" w:cs="Calibri"/>
                        <w:color w:val="000000"/>
                        <w:sz w:val="18"/>
                      </w:rPr>
                      <w:t>Klasifikace informací: Neveřejné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22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33C6D801" wp14:editId="3810FAE2">
              <wp:simplePos x="0" y="0"/>
              <wp:positionH relativeFrom="column">
                <wp:posOffset>17145</wp:posOffset>
              </wp:positionH>
              <wp:positionV relativeFrom="paragraph">
                <wp:posOffset>-776605</wp:posOffset>
              </wp:positionV>
              <wp:extent cx="6259830" cy="635"/>
              <wp:effectExtent l="7620" t="13970" r="9525" b="13970"/>
              <wp:wrapNone/>
              <wp:docPr id="1" name="AutoShap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5983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BFBFB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F58ABD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9" o:spid="_x0000_s1026" type="#_x0000_t32" style="position:absolute;margin-left:1.35pt;margin-top:-61.15pt;width:492.9pt;height:.0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" strokecolor="#bfbfbf"/>
          </w:pict>
        </mc:Fallback>
      </mc:AlternateContent>
    </w:r>
    <w:r>
      <w:rPr>
        <w:noProof/>
        <w:szCs w:val="22"/>
      </w:rPr>
      <w:drawing>
        <wp:anchor distT="0" distB="0" distL="114300" distR="114300" simplePos="0" relativeHeight="251657728" behindDoc="0" locked="0" layoutInCell="1" allowOverlap="1" wp14:anchorId="6E597354" wp14:editId="112A02A2">
          <wp:simplePos x="0" y="0"/>
          <wp:positionH relativeFrom="column">
            <wp:posOffset>4305300</wp:posOffset>
          </wp:positionH>
          <wp:positionV relativeFrom="paragraph">
            <wp:posOffset>-652780</wp:posOffset>
          </wp:positionV>
          <wp:extent cx="2200275" cy="1028700"/>
          <wp:effectExtent l="0" t="0" r="0" b="0"/>
          <wp:wrapNone/>
          <wp:docPr id="8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0275" cy="1028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7FF186" w14:textId="77777777" w:rsidR="00431831" w:rsidRDefault="00431831">
      <w:r>
        <w:separator/>
      </w:r>
    </w:p>
  </w:footnote>
  <w:footnote w:type="continuationSeparator" w:id="0">
    <w:p w14:paraId="2F14A2C7" w14:textId="77777777" w:rsidR="00431831" w:rsidRDefault="004318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BBFAF" w14:textId="10B28429" w:rsidR="00AE712C" w:rsidRPr="00571D66" w:rsidRDefault="00AA5526" w:rsidP="00571D66">
    <w:pPr>
      <w:ind w:left="7938"/>
      <w:rPr>
        <w:rFonts w:ascii="Tahoma" w:hAnsi="Tahoma" w:cs="Tahoma"/>
        <w:color w:val="808080"/>
        <w:sz w:val="16"/>
        <w:szCs w:val="22"/>
      </w:rPr>
    </w:pPr>
    <w:r>
      <w:rPr>
        <w:noProof/>
      </w:rPr>
      <w:drawing>
        <wp:anchor distT="0" distB="0" distL="114300" distR="114300" simplePos="0" relativeHeight="251655680" behindDoc="0" locked="0" layoutInCell="1" allowOverlap="1" wp14:anchorId="6C9A77ED" wp14:editId="316527BE">
          <wp:simplePos x="0" y="0"/>
          <wp:positionH relativeFrom="column">
            <wp:posOffset>-66675</wp:posOffset>
          </wp:positionH>
          <wp:positionV relativeFrom="paragraph">
            <wp:posOffset>5080</wp:posOffset>
          </wp:positionV>
          <wp:extent cx="2078990" cy="584200"/>
          <wp:effectExtent l="0" t="0" r="0" b="0"/>
          <wp:wrapSquare wrapText="bothSides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996" t="10391" r="5078" b="21613"/>
                  <a:stretch>
                    <a:fillRect/>
                  </a:stretch>
                </pic:blipFill>
                <pic:spPr bwMode="auto">
                  <a:xfrm>
                    <a:off x="0" y="0"/>
                    <a:ext cx="2078990" cy="584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E712C">
      <w:rPr>
        <w:rFonts w:ascii="Tahoma" w:hAnsi="Tahoma" w:cs="Tahoma"/>
        <w:color w:val="808080"/>
        <w:szCs w:val="22"/>
      </w:rPr>
      <w:br/>
    </w:r>
    <w:r w:rsidR="003D6DE9">
      <w:rPr>
        <w:rFonts w:ascii="Tahoma" w:hAnsi="Tahoma" w:cs="Tahoma"/>
        <w:color w:val="808080"/>
        <w:szCs w:val="22"/>
      </w:rPr>
      <w:br/>
    </w:r>
    <w:r w:rsidR="00AE712C" w:rsidRPr="00571D66">
      <w:rPr>
        <w:rFonts w:ascii="Tahoma" w:hAnsi="Tahoma" w:cs="Tahoma"/>
        <w:color w:val="808080"/>
        <w:szCs w:val="22"/>
      </w:rPr>
      <w:t>Letiště Ostrava, a.s.</w:t>
    </w:r>
    <w:r w:rsidR="00AE712C" w:rsidRPr="00571D66">
      <w:rPr>
        <w:rFonts w:ascii="Tahoma" w:hAnsi="Tahoma" w:cs="Tahoma"/>
        <w:color w:val="808080"/>
        <w:szCs w:val="22"/>
      </w:rPr>
      <w:br/>
    </w:r>
    <w:r w:rsidR="003D6DE9">
      <w:rPr>
        <w:rFonts w:ascii="Tahoma" w:hAnsi="Tahoma" w:cs="Tahoma"/>
        <w:color w:val="808080"/>
        <w:sz w:val="16"/>
        <w:szCs w:val="22"/>
      </w:rPr>
      <w:t xml:space="preserve">742 51 </w:t>
    </w:r>
    <w:r w:rsidR="00E97088">
      <w:rPr>
        <w:rFonts w:ascii="Tahoma" w:hAnsi="Tahoma" w:cs="Tahoma"/>
        <w:color w:val="808080"/>
        <w:sz w:val="16"/>
        <w:szCs w:val="22"/>
      </w:rPr>
      <w:t>Mošnov</w:t>
    </w:r>
    <w:r w:rsidR="00AE712C" w:rsidRPr="00571D66">
      <w:rPr>
        <w:rFonts w:ascii="Tahoma" w:hAnsi="Tahoma" w:cs="Tahoma"/>
        <w:color w:val="808080"/>
        <w:sz w:val="16"/>
        <w:szCs w:val="22"/>
      </w:rPr>
      <w:t xml:space="preserve"> č.p. 401</w:t>
    </w:r>
  </w:p>
  <w:p w14:paraId="51157F67" w14:textId="19ABB6CD" w:rsidR="00AE712C" w:rsidRDefault="00AA5526">
    <w:pPr>
      <w:pStyle w:val="Zhlav"/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CF7B93A" wp14:editId="55A7992A">
              <wp:simplePos x="0" y="0"/>
              <wp:positionH relativeFrom="column">
                <wp:posOffset>-78105</wp:posOffset>
              </wp:positionH>
              <wp:positionV relativeFrom="paragraph">
                <wp:posOffset>94615</wp:posOffset>
              </wp:positionV>
              <wp:extent cx="6259830" cy="635"/>
              <wp:effectExtent l="7620" t="8890" r="9525" b="9525"/>
              <wp:wrapNone/>
              <wp:docPr id="3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5983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BFBFB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0283C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4" o:spid="_x0000_s1026" type="#_x0000_t32" style="position:absolute;margin-left:-6.15pt;margin-top:7.45pt;width:492.9pt;height:.0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" strokecolor="#bfbfbf"/>
          </w:pict>
        </mc:Fallback>
      </mc:AlternateContent>
    </w:r>
  </w:p>
  <w:p w14:paraId="40C582BC" w14:textId="77777777" w:rsidR="00AE712C" w:rsidRDefault="00AE712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A683C"/>
    <w:multiLevelType w:val="hybridMultilevel"/>
    <w:tmpl w:val="DA44FA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3617CA"/>
    <w:multiLevelType w:val="hybridMultilevel"/>
    <w:tmpl w:val="D0B0AB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BE4E6A"/>
    <w:multiLevelType w:val="hybridMultilevel"/>
    <w:tmpl w:val="03B458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6E31F4"/>
    <w:multiLevelType w:val="hybridMultilevel"/>
    <w:tmpl w:val="2D5228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564485"/>
    <w:multiLevelType w:val="multilevel"/>
    <w:tmpl w:val="3D1E11F8"/>
    <w:lvl w:ilvl="0">
      <w:start w:val="1"/>
      <w:numFmt w:val="none"/>
      <w:pStyle w:val="MSKNavrhusneseniZacatek"/>
      <w:suff w:val="nothing"/>
      <w:lvlText w:val=""/>
      <w:lvlJc w:val="left"/>
      <w:pPr>
        <w:ind w:left="0" w:firstLine="0"/>
      </w:pPr>
      <w:rPr>
        <w:rFonts w:ascii="Tahoma" w:hAnsi="Tahoma" w:cs="Times New Roman" w:hint="default"/>
        <w:b w:val="0"/>
        <w:i w:val="0"/>
        <w:sz w:val="24"/>
      </w:rPr>
    </w:lvl>
    <w:lvl w:ilvl="1">
      <w:start w:val="1"/>
      <w:numFmt w:val="decimal"/>
      <w:pStyle w:val="MSKDoplnek"/>
      <w:suff w:val="nothing"/>
      <w:lvlText w:val="%2. "/>
      <w:lvlJc w:val="left"/>
      <w:pPr>
        <w:ind w:left="0" w:firstLine="0"/>
      </w:pPr>
      <w:rPr>
        <w:rFonts w:ascii="Tahoma" w:hAnsi="Tahoma" w:cs="Times New Roman" w:hint="default"/>
        <w:b w:val="0"/>
        <w:i w:val="0"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5F05E9"/>
    <w:multiLevelType w:val="hybridMultilevel"/>
    <w:tmpl w:val="CEBA56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DC16F2"/>
    <w:multiLevelType w:val="hybridMultilevel"/>
    <w:tmpl w:val="11EE2C8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5043540">
    <w:abstractNumId w:val="6"/>
  </w:num>
  <w:num w:numId="2" w16cid:durableId="1803032078">
    <w:abstractNumId w:val="1"/>
  </w:num>
  <w:num w:numId="3" w16cid:durableId="695429715">
    <w:abstractNumId w:val="0"/>
  </w:num>
  <w:num w:numId="4" w16cid:durableId="1327593998">
    <w:abstractNumId w:val="5"/>
  </w:num>
  <w:num w:numId="5" w16cid:durableId="63261634">
    <w:abstractNumId w:val="2"/>
  </w:num>
  <w:num w:numId="6" w16cid:durableId="2019305654">
    <w:abstractNumId w:val="3"/>
  </w:num>
  <w:num w:numId="7" w16cid:durableId="20551522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80B"/>
    <w:rsid w:val="0000698D"/>
    <w:rsid w:val="00006AA6"/>
    <w:rsid w:val="000240B8"/>
    <w:rsid w:val="000250EF"/>
    <w:rsid w:val="00036B6F"/>
    <w:rsid w:val="00044883"/>
    <w:rsid w:val="000453F9"/>
    <w:rsid w:val="000518C7"/>
    <w:rsid w:val="0005593C"/>
    <w:rsid w:val="00060FB3"/>
    <w:rsid w:val="00086D5A"/>
    <w:rsid w:val="0008792F"/>
    <w:rsid w:val="000932AD"/>
    <w:rsid w:val="00094264"/>
    <w:rsid w:val="000A1840"/>
    <w:rsid w:val="000A1A60"/>
    <w:rsid w:val="000A4030"/>
    <w:rsid w:val="000A7B8E"/>
    <w:rsid w:val="000C6AB9"/>
    <w:rsid w:val="000C7DE8"/>
    <w:rsid w:val="000D1E39"/>
    <w:rsid w:val="000F61A5"/>
    <w:rsid w:val="0010482A"/>
    <w:rsid w:val="00114FDC"/>
    <w:rsid w:val="00120067"/>
    <w:rsid w:val="00127C58"/>
    <w:rsid w:val="00130A31"/>
    <w:rsid w:val="0013341E"/>
    <w:rsid w:val="00141805"/>
    <w:rsid w:val="00142501"/>
    <w:rsid w:val="00147559"/>
    <w:rsid w:val="00164E76"/>
    <w:rsid w:val="00166F1D"/>
    <w:rsid w:val="0018246D"/>
    <w:rsid w:val="001A303A"/>
    <w:rsid w:val="001A47F0"/>
    <w:rsid w:val="001D5913"/>
    <w:rsid w:val="001E1858"/>
    <w:rsid w:val="001F2119"/>
    <w:rsid w:val="001F601B"/>
    <w:rsid w:val="00200F91"/>
    <w:rsid w:val="002030E7"/>
    <w:rsid w:val="002078BA"/>
    <w:rsid w:val="00224910"/>
    <w:rsid w:val="00232441"/>
    <w:rsid w:val="00233E18"/>
    <w:rsid w:val="0023501E"/>
    <w:rsid w:val="002373C8"/>
    <w:rsid w:val="00247BF2"/>
    <w:rsid w:val="00250E50"/>
    <w:rsid w:val="00252FE4"/>
    <w:rsid w:val="002632A5"/>
    <w:rsid w:val="002633FF"/>
    <w:rsid w:val="00274875"/>
    <w:rsid w:val="002844E2"/>
    <w:rsid w:val="00294E08"/>
    <w:rsid w:val="002978D2"/>
    <w:rsid w:val="002B1A8B"/>
    <w:rsid w:val="002D0B59"/>
    <w:rsid w:val="002D7C97"/>
    <w:rsid w:val="002E6108"/>
    <w:rsid w:val="002F443C"/>
    <w:rsid w:val="002F7550"/>
    <w:rsid w:val="002F7C81"/>
    <w:rsid w:val="0031234C"/>
    <w:rsid w:val="00326B35"/>
    <w:rsid w:val="00330CB1"/>
    <w:rsid w:val="003334CE"/>
    <w:rsid w:val="00333B2B"/>
    <w:rsid w:val="00360C4C"/>
    <w:rsid w:val="00365CA9"/>
    <w:rsid w:val="00372957"/>
    <w:rsid w:val="003832E7"/>
    <w:rsid w:val="00383CAF"/>
    <w:rsid w:val="003878D6"/>
    <w:rsid w:val="00395125"/>
    <w:rsid w:val="003B0F58"/>
    <w:rsid w:val="003D6DE9"/>
    <w:rsid w:val="003F17DA"/>
    <w:rsid w:val="003F5090"/>
    <w:rsid w:val="0040209A"/>
    <w:rsid w:val="00404C06"/>
    <w:rsid w:val="00411324"/>
    <w:rsid w:val="0041240E"/>
    <w:rsid w:val="004133FD"/>
    <w:rsid w:val="004149EF"/>
    <w:rsid w:val="00414F63"/>
    <w:rsid w:val="00431831"/>
    <w:rsid w:val="00442C5A"/>
    <w:rsid w:val="00452941"/>
    <w:rsid w:val="004668E0"/>
    <w:rsid w:val="00476425"/>
    <w:rsid w:val="00483C42"/>
    <w:rsid w:val="00485E35"/>
    <w:rsid w:val="00490517"/>
    <w:rsid w:val="0049580B"/>
    <w:rsid w:val="004A1EC0"/>
    <w:rsid w:val="004C18C4"/>
    <w:rsid w:val="004C1C02"/>
    <w:rsid w:val="004D4225"/>
    <w:rsid w:val="004D5651"/>
    <w:rsid w:val="004F480F"/>
    <w:rsid w:val="004F4E49"/>
    <w:rsid w:val="004F582C"/>
    <w:rsid w:val="00505341"/>
    <w:rsid w:val="00526813"/>
    <w:rsid w:val="00541BF1"/>
    <w:rsid w:val="005420E7"/>
    <w:rsid w:val="005511B1"/>
    <w:rsid w:val="0055327B"/>
    <w:rsid w:val="00553A31"/>
    <w:rsid w:val="005652E6"/>
    <w:rsid w:val="00571D66"/>
    <w:rsid w:val="00571D76"/>
    <w:rsid w:val="00576CB8"/>
    <w:rsid w:val="00590BC1"/>
    <w:rsid w:val="00592923"/>
    <w:rsid w:val="005A064F"/>
    <w:rsid w:val="005B1312"/>
    <w:rsid w:val="005B3264"/>
    <w:rsid w:val="005B4BF6"/>
    <w:rsid w:val="005C1786"/>
    <w:rsid w:val="005D5D2C"/>
    <w:rsid w:val="005E0FD4"/>
    <w:rsid w:val="00601333"/>
    <w:rsid w:val="006071BA"/>
    <w:rsid w:val="00614E20"/>
    <w:rsid w:val="00615BD6"/>
    <w:rsid w:val="00625CE5"/>
    <w:rsid w:val="00634C7D"/>
    <w:rsid w:val="006379FD"/>
    <w:rsid w:val="006401DC"/>
    <w:rsid w:val="006439CE"/>
    <w:rsid w:val="0064681C"/>
    <w:rsid w:val="00662B65"/>
    <w:rsid w:val="0067129E"/>
    <w:rsid w:val="00674F4B"/>
    <w:rsid w:val="006A18C7"/>
    <w:rsid w:val="006D50E7"/>
    <w:rsid w:val="006D57FE"/>
    <w:rsid w:val="006D6A24"/>
    <w:rsid w:val="0071275B"/>
    <w:rsid w:val="0072031E"/>
    <w:rsid w:val="007207BD"/>
    <w:rsid w:val="00721756"/>
    <w:rsid w:val="007400C3"/>
    <w:rsid w:val="00740547"/>
    <w:rsid w:val="007423DA"/>
    <w:rsid w:val="0075001D"/>
    <w:rsid w:val="007502A5"/>
    <w:rsid w:val="00762446"/>
    <w:rsid w:val="00762AC8"/>
    <w:rsid w:val="0077731C"/>
    <w:rsid w:val="00785780"/>
    <w:rsid w:val="007A304D"/>
    <w:rsid w:val="007A539B"/>
    <w:rsid w:val="007B5A44"/>
    <w:rsid w:val="007B6154"/>
    <w:rsid w:val="007C72DE"/>
    <w:rsid w:val="007D08D3"/>
    <w:rsid w:val="007D7B0B"/>
    <w:rsid w:val="007E0038"/>
    <w:rsid w:val="007E37E9"/>
    <w:rsid w:val="007E4B7A"/>
    <w:rsid w:val="007E729F"/>
    <w:rsid w:val="007E7EC7"/>
    <w:rsid w:val="007F1E12"/>
    <w:rsid w:val="007F759A"/>
    <w:rsid w:val="007F7F30"/>
    <w:rsid w:val="0080770E"/>
    <w:rsid w:val="00837A45"/>
    <w:rsid w:val="00842DD3"/>
    <w:rsid w:val="00846625"/>
    <w:rsid w:val="0086332B"/>
    <w:rsid w:val="0086667A"/>
    <w:rsid w:val="00866F72"/>
    <w:rsid w:val="0087084D"/>
    <w:rsid w:val="00872594"/>
    <w:rsid w:val="00887AA8"/>
    <w:rsid w:val="00894240"/>
    <w:rsid w:val="008A4CAB"/>
    <w:rsid w:val="008C182F"/>
    <w:rsid w:val="008D2130"/>
    <w:rsid w:val="008D3CB2"/>
    <w:rsid w:val="008D62EA"/>
    <w:rsid w:val="008E157A"/>
    <w:rsid w:val="008F1E9B"/>
    <w:rsid w:val="008F3284"/>
    <w:rsid w:val="008F41D5"/>
    <w:rsid w:val="008F5C20"/>
    <w:rsid w:val="008F616E"/>
    <w:rsid w:val="00902E0E"/>
    <w:rsid w:val="00905D02"/>
    <w:rsid w:val="00907C93"/>
    <w:rsid w:val="00911D09"/>
    <w:rsid w:val="00914C29"/>
    <w:rsid w:val="00914EFE"/>
    <w:rsid w:val="00916BC4"/>
    <w:rsid w:val="00917DA1"/>
    <w:rsid w:val="00926D92"/>
    <w:rsid w:val="00927695"/>
    <w:rsid w:val="00943DCA"/>
    <w:rsid w:val="00944C7D"/>
    <w:rsid w:val="00945959"/>
    <w:rsid w:val="00950B15"/>
    <w:rsid w:val="00954173"/>
    <w:rsid w:val="009754E9"/>
    <w:rsid w:val="009879AE"/>
    <w:rsid w:val="00991603"/>
    <w:rsid w:val="00992368"/>
    <w:rsid w:val="00997FEF"/>
    <w:rsid w:val="009A37ED"/>
    <w:rsid w:val="009A475A"/>
    <w:rsid w:val="009B61BB"/>
    <w:rsid w:val="009C74FA"/>
    <w:rsid w:val="009E432A"/>
    <w:rsid w:val="009F2A53"/>
    <w:rsid w:val="00A00077"/>
    <w:rsid w:val="00A00D78"/>
    <w:rsid w:val="00A112FA"/>
    <w:rsid w:val="00A12B7A"/>
    <w:rsid w:val="00A363A6"/>
    <w:rsid w:val="00A46479"/>
    <w:rsid w:val="00A5140B"/>
    <w:rsid w:val="00A51E24"/>
    <w:rsid w:val="00A835E3"/>
    <w:rsid w:val="00A84C98"/>
    <w:rsid w:val="00A949A7"/>
    <w:rsid w:val="00A95A38"/>
    <w:rsid w:val="00AA5526"/>
    <w:rsid w:val="00AA56F6"/>
    <w:rsid w:val="00AA6907"/>
    <w:rsid w:val="00AB586A"/>
    <w:rsid w:val="00AC3F3F"/>
    <w:rsid w:val="00AD76F3"/>
    <w:rsid w:val="00AE3409"/>
    <w:rsid w:val="00AE4BBA"/>
    <w:rsid w:val="00AE712C"/>
    <w:rsid w:val="00AF6B5F"/>
    <w:rsid w:val="00B00301"/>
    <w:rsid w:val="00B040E9"/>
    <w:rsid w:val="00B21606"/>
    <w:rsid w:val="00B216ED"/>
    <w:rsid w:val="00B22A54"/>
    <w:rsid w:val="00B22C00"/>
    <w:rsid w:val="00B22F94"/>
    <w:rsid w:val="00B35CFC"/>
    <w:rsid w:val="00B45325"/>
    <w:rsid w:val="00B55A48"/>
    <w:rsid w:val="00B62BDA"/>
    <w:rsid w:val="00B64AD1"/>
    <w:rsid w:val="00B662E4"/>
    <w:rsid w:val="00B678DE"/>
    <w:rsid w:val="00B71A00"/>
    <w:rsid w:val="00B81F79"/>
    <w:rsid w:val="00B91C52"/>
    <w:rsid w:val="00BC2538"/>
    <w:rsid w:val="00BD13BA"/>
    <w:rsid w:val="00BD236E"/>
    <w:rsid w:val="00BE426D"/>
    <w:rsid w:val="00BE61C4"/>
    <w:rsid w:val="00BF3EE7"/>
    <w:rsid w:val="00C147A5"/>
    <w:rsid w:val="00C22719"/>
    <w:rsid w:val="00C23BE4"/>
    <w:rsid w:val="00C252AB"/>
    <w:rsid w:val="00C27789"/>
    <w:rsid w:val="00C31F77"/>
    <w:rsid w:val="00C34B53"/>
    <w:rsid w:val="00C57DC0"/>
    <w:rsid w:val="00C65522"/>
    <w:rsid w:val="00C66ECC"/>
    <w:rsid w:val="00C71066"/>
    <w:rsid w:val="00C93C2C"/>
    <w:rsid w:val="00CA502B"/>
    <w:rsid w:val="00CA70C7"/>
    <w:rsid w:val="00CB5771"/>
    <w:rsid w:val="00CC549F"/>
    <w:rsid w:val="00CE109A"/>
    <w:rsid w:val="00CE4974"/>
    <w:rsid w:val="00CE6444"/>
    <w:rsid w:val="00CE67D5"/>
    <w:rsid w:val="00CF7A37"/>
    <w:rsid w:val="00D00F8E"/>
    <w:rsid w:val="00D05E02"/>
    <w:rsid w:val="00D13694"/>
    <w:rsid w:val="00D3000B"/>
    <w:rsid w:val="00D307E7"/>
    <w:rsid w:val="00D3302A"/>
    <w:rsid w:val="00D45B07"/>
    <w:rsid w:val="00D467D8"/>
    <w:rsid w:val="00D767B6"/>
    <w:rsid w:val="00D825FF"/>
    <w:rsid w:val="00D84B29"/>
    <w:rsid w:val="00D9161F"/>
    <w:rsid w:val="00D91E9D"/>
    <w:rsid w:val="00D97292"/>
    <w:rsid w:val="00DA5626"/>
    <w:rsid w:val="00DD60CF"/>
    <w:rsid w:val="00DE0A40"/>
    <w:rsid w:val="00DE1B09"/>
    <w:rsid w:val="00E05A0A"/>
    <w:rsid w:val="00E11C27"/>
    <w:rsid w:val="00E37D63"/>
    <w:rsid w:val="00E50355"/>
    <w:rsid w:val="00E63A93"/>
    <w:rsid w:val="00E66C12"/>
    <w:rsid w:val="00E824EE"/>
    <w:rsid w:val="00E85985"/>
    <w:rsid w:val="00E90FDF"/>
    <w:rsid w:val="00E953C0"/>
    <w:rsid w:val="00E969AE"/>
    <w:rsid w:val="00E97088"/>
    <w:rsid w:val="00EB163E"/>
    <w:rsid w:val="00EB32D8"/>
    <w:rsid w:val="00EB7621"/>
    <w:rsid w:val="00ED70BC"/>
    <w:rsid w:val="00EE0758"/>
    <w:rsid w:val="00EE18F2"/>
    <w:rsid w:val="00EF1DE2"/>
    <w:rsid w:val="00F0018C"/>
    <w:rsid w:val="00F0103D"/>
    <w:rsid w:val="00F1250E"/>
    <w:rsid w:val="00F201A0"/>
    <w:rsid w:val="00F27209"/>
    <w:rsid w:val="00F273C0"/>
    <w:rsid w:val="00F35FAB"/>
    <w:rsid w:val="00F4141B"/>
    <w:rsid w:val="00F449E7"/>
    <w:rsid w:val="00F50CE3"/>
    <w:rsid w:val="00F51004"/>
    <w:rsid w:val="00F73651"/>
    <w:rsid w:val="00FA1624"/>
    <w:rsid w:val="00FD5D25"/>
    <w:rsid w:val="00FF0B99"/>
    <w:rsid w:val="00FF2FB8"/>
    <w:rsid w:val="00FF7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6A2A52"/>
  <w15:chartTrackingRefBased/>
  <w15:docId w15:val="{860BB0C2-1A1A-48F2-810D-B156D53F4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50E50"/>
    <w:rPr>
      <w:szCs w:val="24"/>
    </w:rPr>
  </w:style>
  <w:style w:type="paragraph" w:styleId="Nadpis1">
    <w:name w:val="heading 1"/>
    <w:basedOn w:val="Normln"/>
    <w:next w:val="Normln"/>
    <w:qFormat/>
    <w:rsid w:val="00C31F77"/>
    <w:pPr>
      <w:keepNext/>
      <w:outlineLvl w:val="0"/>
    </w:pPr>
    <w:rPr>
      <w:rFonts w:ascii="Verdana" w:hAnsi="Verdana"/>
      <w:b/>
      <w:bCs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semiHidden/>
    <w:rsid w:val="00C31F77"/>
    <w:rPr>
      <w:sz w:val="24"/>
    </w:rPr>
  </w:style>
  <w:style w:type="paragraph" w:styleId="Zhlav">
    <w:name w:val="header"/>
    <w:basedOn w:val="Normln"/>
    <w:semiHidden/>
    <w:rsid w:val="00C31F77"/>
    <w:pPr>
      <w:tabs>
        <w:tab w:val="center" w:pos="4536"/>
        <w:tab w:val="right" w:pos="9072"/>
      </w:tabs>
    </w:pPr>
  </w:style>
  <w:style w:type="paragraph" w:styleId="Zpat">
    <w:name w:val="footer"/>
    <w:basedOn w:val="Normln"/>
    <w:semiHidden/>
    <w:rsid w:val="00C31F77"/>
    <w:pPr>
      <w:tabs>
        <w:tab w:val="center" w:pos="4536"/>
        <w:tab w:val="right" w:pos="9072"/>
      </w:tabs>
    </w:pPr>
  </w:style>
  <w:style w:type="character" w:styleId="Hypertextovodkaz">
    <w:name w:val="Hyperlink"/>
    <w:uiPriority w:val="99"/>
    <w:unhideWhenUsed/>
    <w:rsid w:val="00CB5771"/>
    <w:rPr>
      <w:color w:val="0000FF"/>
      <w:u w:val="single"/>
    </w:rPr>
  </w:style>
  <w:style w:type="table" w:styleId="Mkatabulky">
    <w:name w:val="Table Grid"/>
    <w:basedOn w:val="Normlntabulka"/>
    <w:uiPriority w:val="59"/>
    <w:rsid w:val="00571D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homa">
    <w:name w:val="Tahoma"/>
    <w:basedOn w:val="Normln"/>
    <w:qFormat/>
    <w:rsid w:val="00AE712C"/>
    <w:pPr>
      <w:spacing w:line="288" w:lineRule="auto"/>
    </w:pPr>
    <w:rPr>
      <w:rFonts w:ascii="Tahoma" w:hAnsi="Tahoma" w:cs="Tahoma"/>
      <w:szCs w:val="22"/>
    </w:rPr>
  </w:style>
  <w:style w:type="character" w:styleId="Nevyeenzmnka">
    <w:name w:val="Unresolved Mention"/>
    <w:uiPriority w:val="99"/>
    <w:semiHidden/>
    <w:unhideWhenUsed/>
    <w:rsid w:val="00DE0A40"/>
    <w:rPr>
      <w:color w:val="605E5C"/>
      <w:shd w:val="clear" w:color="auto" w:fill="E1DFDD"/>
    </w:rPr>
  </w:style>
  <w:style w:type="paragraph" w:styleId="Normlnweb">
    <w:name w:val="Normal (Web)"/>
    <w:basedOn w:val="Normln"/>
    <w:link w:val="NormlnwebChar"/>
    <w:uiPriority w:val="99"/>
    <w:unhideWhenUsed/>
    <w:rsid w:val="00FD5D25"/>
    <w:rPr>
      <w:rFonts w:ascii="Calibri" w:eastAsia="Calibri" w:hAnsi="Calibri" w:cs="Calibri"/>
      <w:sz w:val="22"/>
      <w:szCs w:val="22"/>
    </w:rPr>
  </w:style>
  <w:style w:type="paragraph" w:styleId="Odstavecseseznamem">
    <w:name w:val="List Paragraph"/>
    <w:basedOn w:val="Normln"/>
    <w:uiPriority w:val="34"/>
    <w:qFormat/>
    <w:rsid w:val="00FD5D2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s2">
    <w:name w:val="s2"/>
    <w:basedOn w:val="Standardnpsmoodstavce"/>
    <w:rsid w:val="00872594"/>
  </w:style>
  <w:style w:type="character" w:customStyle="1" w:styleId="bumpedfont15">
    <w:name w:val="bumpedfont15"/>
    <w:basedOn w:val="Standardnpsmoodstavce"/>
    <w:rsid w:val="00872594"/>
  </w:style>
  <w:style w:type="paragraph" w:customStyle="1" w:styleId="p3">
    <w:name w:val="p3"/>
    <w:basedOn w:val="Normln"/>
    <w:rsid w:val="00872594"/>
    <w:pPr>
      <w:spacing w:before="100" w:beforeAutospacing="1" w:after="100" w:afterAutospacing="1"/>
    </w:pPr>
    <w:rPr>
      <w:rFonts w:eastAsia="Calibri"/>
      <w:sz w:val="24"/>
    </w:rPr>
  </w:style>
  <w:style w:type="character" w:customStyle="1" w:styleId="NormlnwebChar">
    <w:name w:val="Normální (web) Char"/>
    <w:link w:val="Normlnweb"/>
    <w:uiPriority w:val="99"/>
    <w:rsid w:val="0000698D"/>
    <w:rPr>
      <w:rFonts w:ascii="Calibri" w:eastAsia="Calibri" w:hAnsi="Calibri" w:cs="Calibri"/>
      <w:sz w:val="22"/>
      <w:szCs w:val="22"/>
    </w:rPr>
  </w:style>
  <w:style w:type="paragraph" w:customStyle="1" w:styleId="MSKNormal">
    <w:name w:val="MSK_Normal"/>
    <w:basedOn w:val="Normln"/>
    <w:link w:val="MSKNormalChar"/>
    <w:qFormat/>
    <w:rsid w:val="0000698D"/>
    <w:pPr>
      <w:jc w:val="both"/>
    </w:pPr>
    <w:rPr>
      <w:rFonts w:ascii="Tahoma" w:eastAsia="Calibri" w:hAnsi="Tahoma"/>
      <w:sz w:val="24"/>
    </w:rPr>
  </w:style>
  <w:style w:type="paragraph" w:customStyle="1" w:styleId="MSKNavrhusneseniZacatek">
    <w:name w:val="MSK_Navrh usneseni_Zacatek"/>
    <w:basedOn w:val="MSKNormal"/>
    <w:next w:val="MSKNormal"/>
    <w:qFormat/>
    <w:rsid w:val="0000698D"/>
    <w:pPr>
      <w:numPr>
        <w:numId w:val="7"/>
      </w:numPr>
      <w:ind w:left="720" w:hanging="360"/>
    </w:pPr>
  </w:style>
  <w:style w:type="paragraph" w:customStyle="1" w:styleId="MSKDoplnek">
    <w:name w:val="MSK_Doplnek"/>
    <w:basedOn w:val="MSKNormal"/>
    <w:next w:val="MSKNormal"/>
    <w:qFormat/>
    <w:rsid w:val="0000698D"/>
    <w:pPr>
      <w:numPr>
        <w:ilvl w:val="1"/>
        <w:numId w:val="7"/>
      </w:numPr>
      <w:ind w:left="1440" w:hanging="360"/>
    </w:pPr>
  </w:style>
  <w:style w:type="character" w:customStyle="1" w:styleId="MSKNormalChar">
    <w:name w:val="MSK_Normal Char"/>
    <w:link w:val="MSKNormal"/>
    <w:locked/>
    <w:rsid w:val="0000698D"/>
    <w:rPr>
      <w:rFonts w:ascii="Tahoma" w:eastAsia="Calibri" w:hAnsi="Tahoma"/>
      <w:sz w:val="24"/>
      <w:szCs w:val="24"/>
    </w:rPr>
  </w:style>
  <w:style w:type="character" w:styleId="Odkaznakoment">
    <w:name w:val="annotation reference"/>
    <w:uiPriority w:val="99"/>
    <w:semiHidden/>
    <w:unhideWhenUsed/>
    <w:rsid w:val="00F449E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449E7"/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449E7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449E7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F449E7"/>
    <w:rPr>
      <w:b/>
      <w:bCs/>
    </w:rPr>
  </w:style>
  <w:style w:type="paragraph" w:styleId="Revize">
    <w:name w:val="Revision"/>
    <w:hidden/>
    <w:uiPriority w:val="99"/>
    <w:semiHidden/>
    <w:rsid w:val="00F449E7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4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085205">
          <w:marLeft w:val="0"/>
          <w:marRight w:val="0"/>
          <w:marTop w:val="0"/>
          <w:marBottom w:val="0"/>
          <w:divBdr>
            <w:top w:val="none" w:sz="0" w:space="0" w:color="auto"/>
            <w:left w:val="single" w:sz="2" w:space="0" w:color="000000"/>
            <w:bottom w:val="none" w:sz="0" w:space="0" w:color="auto"/>
            <w:right w:val="single" w:sz="2" w:space="0" w:color="000000"/>
          </w:divBdr>
          <w:divsChild>
            <w:div w:id="1626473008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dashed" w:sz="2" w:space="19" w:color="999999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1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0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0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keting@airport-ostrava.cz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facebook.com/letist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irport-ostrava.cz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104940-3B19-4FFD-996A-CA6320AE7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370</Words>
  <Characters>2452</Characters>
  <Application>Microsoft Office Word</Application>
  <DocSecurity>0</DocSecurity>
  <Lines>20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VÍTKOVICE TOURS s.r.o.</Company>
  <LinksUpToDate>false</LinksUpToDate>
  <CharactersWithSpaces>2817</CharactersWithSpaces>
  <SharedDoc>false</SharedDoc>
  <HLinks>
    <vt:vector size="18" baseType="variant">
      <vt:variant>
        <vt:i4>3473461</vt:i4>
      </vt:variant>
      <vt:variant>
        <vt:i4>6</vt:i4>
      </vt:variant>
      <vt:variant>
        <vt:i4>0</vt:i4>
      </vt:variant>
      <vt:variant>
        <vt:i4>5</vt:i4>
      </vt:variant>
      <vt:variant>
        <vt:lpwstr>http://www.facebook.com/letiste</vt:lpwstr>
      </vt:variant>
      <vt:variant>
        <vt:lpwstr/>
      </vt:variant>
      <vt:variant>
        <vt:i4>7602229</vt:i4>
      </vt:variant>
      <vt:variant>
        <vt:i4>3</vt:i4>
      </vt:variant>
      <vt:variant>
        <vt:i4>0</vt:i4>
      </vt:variant>
      <vt:variant>
        <vt:i4>5</vt:i4>
      </vt:variant>
      <vt:variant>
        <vt:lpwstr>http://www.airport-ostrava.cz/</vt:lpwstr>
      </vt:variant>
      <vt:variant>
        <vt:lpwstr/>
      </vt:variant>
      <vt:variant>
        <vt:i4>6684677</vt:i4>
      </vt:variant>
      <vt:variant>
        <vt:i4>0</vt:i4>
      </vt:variant>
      <vt:variant>
        <vt:i4>0</vt:i4>
      </vt:variant>
      <vt:variant>
        <vt:i4>5</vt:i4>
      </vt:variant>
      <vt:variant>
        <vt:lpwstr>mailto:marketing@airport-ostrava.cz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horinek</dc:creator>
  <cp:keywords/>
  <cp:lastModifiedBy>Pustějovská Kateřina</cp:lastModifiedBy>
  <cp:revision>4</cp:revision>
  <cp:lastPrinted>2023-02-27T10:12:00Z</cp:lastPrinted>
  <dcterms:created xsi:type="dcterms:W3CDTF">2023-02-27T10:13:00Z</dcterms:created>
  <dcterms:modified xsi:type="dcterms:W3CDTF">2023-03-13T11:00:00Z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15ad6d0-798b-44f9-b3fd-112ad6275fb4_Enabled">
    <vt:lpwstr>true</vt:lpwstr>
  </property>
  <property fmtid="{D5CDD505-2E9C-101B-9397-08002B2CF9AE}" pid="3" name="MSIP_Label_215ad6d0-798b-44f9-b3fd-112ad6275fb4_SetDate">
    <vt:lpwstr>2023-02-27T09:50:58Z</vt:lpwstr>
  </property>
  <property fmtid="{D5CDD505-2E9C-101B-9397-08002B2CF9AE}" pid="4" name="MSIP_Label_215ad6d0-798b-44f9-b3fd-112ad6275fb4_Method">
    <vt:lpwstr>Standard</vt:lpwstr>
  </property>
  <property fmtid="{D5CDD505-2E9C-101B-9397-08002B2CF9AE}" pid="5" name="MSIP_Label_215ad6d0-798b-44f9-b3fd-112ad6275fb4_Name">
    <vt:lpwstr>Neveřejná informace (popis)</vt:lpwstr>
  </property>
  <property fmtid="{D5CDD505-2E9C-101B-9397-08002B2CF9AE}" pid="6" name="MSIP_Label_215ad6d0-798b-44f9-b3fd-112ad6275fb4_SiteId">
    <vt:lpwstr>39f24d0b-aa30-4551-8e81-43c77cf1000e</vt:lpwstr>
  </property>
  <property fmtid="{D5CDD505-2E9C-101B-9397-08002B2CF9AE}" pid="7" name="MSIP_Label_215ad6d0-798b-44f9-b3fd-112ad6275fb4_ActionId">
    <vt:lpwstr>3169a9c1-bf6b-433f-a1bd-808fb49c3c4f</vt:lpwstr>
  </property>
  <property fmtid="{D5CDD505-2E9C-101B-9397-08002B2CF9AE}" pid="8" name="MSIP_Label_215ad6d0-798b-44f9-b3fd-112ad6275fb4_ContentBits">
    <vt:lpwstr>2</vt:lpwstr>
  </property>
</Properties>
</file>